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B993173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608AB3E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0BBDF7CB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42AD3703" w14:textId="77777777" w:rsidR="00AD006B" w:rsidRDefault="00D021C8" w:rsidP="00D021C8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>ASIGNATURA DE</w:t>
      </w:r>
      <w:r w:rsidR="002B6146">
        <w:rPr>
          <w:rFonts w:ascii="Arial" w:hAnsi="Arial" w:cs="Arial"/>
          <w:b/>
          <w:bCs/>
          <w:sz w:val="26"/>
          <w:szCs w:val="26"/>
          <w:lang w:val="es-MX"/>
        </w:rPr>
        <w:t xml:space="preserve"> </w:t>
      </w:r>
      <w:r w:rsidR="008B183C"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02EB378F" w14:textId="33223738" w:rsidR="00D021C8" w:rsidRPr="007E44E2" w:rsidRDefault="008B183C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PROGRESIVAS.</w:t>
      </w: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7D98B14E" w14:textId="49CEAFC1" w:rsidR="00D021C8" w:rsidRPr="006E7D75" w:rsidRDefault="007C5381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14:paraId="35111F96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420F33C9" w:rsidR="00D021C8" w:rsidRPr="006E7D75" w:rsidRDefault="00F5568D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29</w:t>
            </w:r>
          </w:p>
        </w:tc>
      </w:tr>
      <w:tr w:rsidR="00D021C8" w:rsidRPr="006E7D75" w14:paraId="095E3259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7C55A1EE" w:rsidR="00D021C8" w:rsidRPr="006E7D75" w:rsidRDefault="00F5568D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76</w:t>
            </w:r>
          </w:p>
        </w:tc>
      </w:tr>
      <w:tr w:rsidR="00D021C8" w:rsidRPr="006E7D75" w14:paraId="1AA5DED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3CD92DBE" w:rsidR="00D021C8" w:rsidRPr="006E7D75" w:rsidRDefault="00164FA7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105</w:t>
            </w:r>
          </w:p>
        </w:tc>
      </w:tr>
      <w:tr w:rsidR="00D021C8" w:rsidRPr="006E7D75" w14:paraId="725D20D5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72BC971B" w:rsidR="00D021C8" w:rsidRPr="006E7D75" w:rsidRDefault="00164FA7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021C8" w:rsidRPr="007E44E2" w14:paraId="3ECD9B04" w14:textId="77777777" w:rsidTr="4B99317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4EF4F0BC" w14:textId="0203A550" w:rsidR="00D021C8" w:rsidRPr="007E44E2" w:rsidRDefault="711A6515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eastAsia="Arial" w:hAnsi="Arial" w:cs="Arial"/>
                <w:b/>
                <w:bCs/>
                <w:lang w:val="es-MX"/>
              </w:rPr>
            </w:pPr>
            <w:r w:rsidRPr="711A6515">
              <w:rPr>
                <w:rFonts w:ascii="Arial" w:eastAsia="Arial" w:hAnsi="Arial" w:cs="Arial"/>
                <w:b/>
                <w:bCs/>
                <w:lang w:val="es-MX"/>
              </w:rPr>
              <w:t>Objetivo de aprendizaje</w:t>
            </w:r>
          </w:p>
          <w:p w14:paraId="3C2C2DDF" w14:textId="1E3AFE9F" w:rsidR="00D021C8" w:rsidRPr="007E44E2" w:rsidRDefault="00D021C8" w:rsidP="711A651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240" w:type="dxa"/>
            <w:gridSpan w:val="2"/>
          </w:tcPr>
          <w:p w14:paraId="60061E4C" w14:textId="6AE42D48" w:rsidR="00D021C8" w:rsidRPr="006E7D75" w:rsidRDefault="00164FA7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00164FA7">
              <w:rPr>
                <w:rFonts w:ascii="Arial" w:eastAsia="Arial" w:hAnsi="Arial" w:cs="Arial"/>
                <w:lang w:val="es-MX"/>
              </w:rPr>
              <w:t>El alumno desarrollará Aplicaciones Web Progresivas mediante herramientas, técnicas y lenguajes programación  vigentes para su implementación en los negocios digitales.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4B99317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4B99317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4B993173">
        <w:trPr>
          <w:trHeight w:val="303"/>
          <w:jc w:val="center"/>
        </w:trPr>
        <w:tc>
          <w:tcPr>
            <w:tcW w:w="2902" w:type="pct"/>
          </w:tcPr>
          <w:p w14:paraId="62486C05" w14:textId="78CE550C" w:rsidR="00D021C8" w:rsidRPr="0054719D" w:rsidRDefault="003D77F2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I.  Introducción al desarrollo de Aplicaciones Web Progresivas.</w:t>
            </w:r>
          </w:p>
        </w:tc>
        <w:tc>
          <w:tcPr>
            <w:tcW w:w="698" w:type="pct"/>
          </w:tcPr>
          <w:p w14:paraId="4101652C" w14:textId="09A35782" w:rsidR="00D021C8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99" w:type="pct"/>
          </w:tcPr>
          <w:p w14:paraId="4B99056E" w14:textId="4FC4BD70" w:rsidR="00D021C8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01" w:type="pct"/>
          </w:tcPr>
          <w:p w14:paraId="1299C43A" w14:textId="41EEE950" w:rsidR="00D021C8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717625" w:rsidRPr="007E44E2" w14:paraId="0C4B2C30" w14:textId="77777777" w:rsidTr="4B993173">
        <w:trPr>
          <w:trHeight w:val="303"/>
          <w:jc w:val="center"/>
        </w:trPr>
        <w:tc>
          <w:tcPr>
            <w:tcW w:w="2902" w:type="pct"/>
          </w:tcPr>
          <w:p w14:paraId="041AAD6D" w14:textId="38E0BF9E" w:rsidR="00717625" w:rsidRPr="0054719D" w:rsidRDefault="00EF1D0C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II. Desarrollo de aplicaciones web Progresivas.</w:t>
            </w:r>
          </w:p>
        </w:tc>
        <w:tc>
          <w:tcPr>
            <w:tcW w:w="698" w:type="pct"/>
          </w:tcPr>
          <w:p w14:paraId="0E7BED3E" w14:textId="08F08A1A" w:rsidR="00717625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99" w:type="pct"/>
          </w:tcPr>
          <w:p w14:paraId="4349114E" w14:textId="7882B606" w:rsidR="00717625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701" w:type="pct"/>
          </w:tcPr>
          <w:p w14:paraId="6529B680" w14:textId="7846B3F5" w:rsidR="00717625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B54204" w:rsidRPr="007E44E2" w14:paraId="4DDBEF00" w14:textId="77777777" w:rsidTr="4B993173">
        <w:trPr>
          <w:trHeight w:val="303"/>
          <w:jc w:val="center"/>
        </w:trPr>
        <w:tc>
          <w:tcPr>
            <w:tcW w:w="2902" w:type="pct"/>
          </w:tcPr>
          <w:p w14:paraId="3461D779" w14:textId="46CC9345" w:rsidR="00B54204" w:rsidRPr="0054719D" w:rsidRDefault="00EF1D0C" w:rsidP="00EF1D0C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 xml:space="preserve">III. Distribución de la </w:t>
            </w:r>
            <w:r w:rsidR="0054719D"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Aplicación</w:t>
            </w: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 xml:space="preserve"> Web Progresivas</w:t>
            </w:r>
          </w:p>
        </w:tc>
        <w:tc>
          <w:tcPr>
            <w:tcW w:w="698" w:type="pct"/>
          </w:tcPr>
          <w:p w14:paraId="3CF2D8B6" w14:textId="498DF28C" w:rsidR="00B54204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99" w:type="pct"/>
          </w:tcPr>
          <w:p w14:paraId="0FB78278" w14:textId="193CC5B7" w:rsidR="00B54204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1" w:type="pct"/>
          </w:tcPr>
          <w:p w14:paraId="1FC39945" w14:textId="180D6717" w:rsidR="00B54204" w:rsidRPr="007E44E2" w:rsidRDefault="003D77F2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D021C8" w:rsidRPr="007E44E2" w14:paraId="73B6F1E3" w14:textId="77777777" w:rsidTr="4B99317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28ABAC30" w:rsidR="00D021C8" w:rsidRPr="007E44E2" w:rsidRDefault="00424864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29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671BB643" w:rsidR="00D021C8" w:rsidRPr="007E44E2" w:rsidRDefault="00424864" w:rsidP="00424864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76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5C7B5729" w:rsidR="00D021C8" w:rsidRPr="007E44E2" w:rsidRDefault="00424864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105</w:t>
            </w:r>
          </w:p>
        </w:tc>
      </w:tr>
    </w:tbl>
    <w:p w14:paraId="20B3BC2D" w14:textId="77777777" w:rsidR="00CE6443" w:rsidRDefault="00D021C8" w:rsidP="00CE6443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CE6443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2A46D92D" w14:textId="77777777" w:rsidR="00CE6443" w:rsidRPr="007E44E2" w:rsidRDefault="00CE6443" w:rsidP="00CE644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PROGRESIVAS.</w:t>
      </w:r>
    </w:p>
    <w:p w14:paraId="2946DB82" w14:textId="7523B21C" w:rsidR="00D021C8" w:rsidRPr="007E44E2" w:rsidRDefault="0001283D" w:rsidP="0001283D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i/>
          <w:lang w:val="es-MX"/>
        </w:rPr>
        <w:t>UNIDADES DE APRENDIZAJE.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4B993173">
        <w:tc>
          <w:tcPr>
            <w:tcW w:w="1368" w:type="pct"/>
            <w:vAlign w:val="center"/>
          </w:tcPr>
          <w:p w14:paraId="38FAB917" w14:textId="77777777" w:rsidR="00D021C8" w:rsidRPr="007E44E2" w:rsidRDefault="00D021C8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3F1FA7E9" w:rsidR="00D021C8" w:rsidRPr="006E7D75" w:rsidRDefault="00964213" w:rsidP="4B993173">
            <w:pPr>
              <w:rPr>
                <w:rFonts w:ascii="Arial" w:eastAsia="Arial" w:hAnsi="Arial" w:cs="Arial"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I.  Introducción al desarrollo de Aplicaciones Web Progresivas</w:t>
            </w:r>
            <w:r w:rsidRPr="003D77F2">
              <w:rPr>
                <w:rFonts w:ascii="Arial" w:eastAsia="Arial" w:hAnsi="Arial" w:cs="Arial"/>
                <w:color w:val="000000" w:themeColor="text1"/>
                <w:lang w:val="es-MX"/>
              </w:rPr>
              <w:t>.</w:t>
            </w:r>
          </w:p>
        </w:tc>
      </w:tr>
      <w:tr w:rsidR="00D021C8" w:rsidRPr="007E44E2" w14:paraId="7C917242" w14:textId="77777777" w:rsidTr="4B993173">
        <w:tc>
          <w:tcPr>
            <w:tcW w:w="1368" w:type="pct"/>
            <w:vAlign w:val="center"/>
          </w:tcPr>
          <w:p w14:paraId="7D935518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3C796D3C" w:rsidR="00D021C8" w:rsidRPr="006E7D75" w:rsidRDefault="00964213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021C8" w:rsidRPr="007E44E2" w14:paraId="5392732E" w14:textId="77777777" w:rsidTr="4B993173">
        <w:tc>
          <w:tcPr>
            <w:tcW w:w="1368" w:type="pct"/>
            <w:vAlign w:val="center"/>
          </w:tcPr>
          <w:p w14:paraId="15123DC1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25BF3884" w:rsidR="00D021C8" w:rsidRPr="006E7D75" w:rsidRDefault="00964213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21</w:t>
            </w:r>
          </w:p>
        </w:tc>
      </w:tr>
      <w:tr w:rsidR="00D021C8" w:rsidRPr="007E44E2" w14:paraId="21877EB6" w14:textId="77777777" w:rsidTr="4B993173">
        <w:tc>
          <w:tcPr>
            <w:tcW w:w="1368" w:type="pct"/>
            <w:vAlign w:val="center"/>
          </w:tcPr>
          <w:p w14:paraId="39062779" w14:textId="77777777" w:rsidR="00D021C8" w:rsidRPr="007E44E2" w:rsidRDefault="00D021C8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61F9F9DC" w:rsidR="00D021C8" w:rsidRPr="006E7D75" w:rsidRDefault="00964213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D021C8" w:rsidRPr="007E44E2" w14:paraId="2DEA9A84" w14:textId="77777777" w:rsidTr="4B993173">
        <w:tc>
          <w:tcPr>
            <w:tcW w:w="1368" w:type="pct"/>
            <w:vAlign w:val="center"/>
          </w:tcPr>
          <w:p w14:paraId="03C47882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177752E3" w:rsidR="00D021C8" w:rsidRPr="00964213" w:rsidRDefault="00964213" w:rsidP="4B993173">
            <w:pPr>
              <w:rPr>
                <w:rFonts w:ascii="Tahoma" w:hAnsi="Tahoma" w:cs="Tahoma"/>
              </w:rPr>
            </w:pPr>
            <w:r w:rsidRPr="00964213">
              <w:rPr>
                <w:rFonts w:ascii="Tahoma" w:hAnsi="Tahoma" w:cs="Tahoma"/>
              </w:rPr>
              <w:t>El alumno determinará las tecnologías para el desarrollo de Aplicaciones Web Progresivas.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4B993173">
        <w:trPr>
          <w:cantSplit/>
          <w:trHeight w:val="4425"/>
        </w:trPr>
        <w:tc>
          <w:tcPr>
            <w:tcW w:w="960" w:type="pct"/>
            <w:shd w:val="clear" w:color="auto" w:fill="auto"/>
          </w:tcPr>
          <w:p w14:paraId="23DE523C" w14:textId="0151623C" w:rsidR="00D021C8" w:rsidRPr="0040244E" w:rsidRDefault="0040244E" w:rsidP="4B993173">
            <w:pPr>
              <w:rPr>
                <w:rFonts w:ascii="Tahoma" w:hAnsi="Tahoma" w:cs="Tahoma"/>
              </w:rPr>
            </w:pPr>
            <w:r w:rsidRPr="0040244E">
              <w:rPr>
                <w:rFonts w:ascii="Tahoma" w:hAnsi="Tahoma" w:cs="Tahoma"/>
              </w:rPr>
              <w:t>Fundamentos de Aplicaciones Web Progresivas (PWA)</w:t>
            </w:r>
          </w:p>
        </w:tc>
        <w:tc>
          <w:tcPr>
            <w:tcW w:w="1458" w:type="pct"/>
            <w:shd w:val="clear" w:color="auto" w:fill="auto"/>
          </w:tcPr>
          <w:p w14:paraId="7379ED15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Identificar el concepto de PWA.</w:t>
            </w:r>
          </w:p>
          <w:p w14:paraId="278942F4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</w:p>
          <w:p w14:paraId="57DA5C16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Explicar las características de las PWA.</w:t>
            </w:r>
          </w:p>
          <w:p w14:paraId="6F0BA2D6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</w:p>
          <w:p w14:paraId="2C72ECB2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Identificar ventajas de las PWA.</w:t>
            </w:r>
          </w:p>
          <w:p w14:paraId="4FEF335E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</w:p>
          <w:p w14:paraId="26927AA9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Identificar diferencias entre aplicación web, aplicación nativa y aplicación web progresiva.</w:t>
            </w:r>
          </w:p>
          <w:p w14:paraId="5C78733E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</w:p>
          <w:p w14:paraId="13EA072A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 xml:space="preserve">Identificar las herramientas, librerías, </w:t>
            </w:r>
            <w:proofErr w:type="spellStart"/>
            <w:r w:rsidRPr="0001283D">
              <w:rPr>
                <w:rFonts w:ascii="Tahoma" w:hAnsi="Tahoma" w:cs="Tahoma"/>
              </w:rPr>
              <w:t>frameworks</w:t>
            </w:r>
            <w:proofErr w:type="spellEnd"/>
            <w:r w:rsidRPr="0001283D">
              <w:rPr>
                <w:rFonts w:ascii="Tahoma" w:hAnsi="Tahoma" w:cs="Tahoma"/>
              </w:rPr>
              <w:t xml:space="preserve"> para el desarrollo de una PWA.</w:t>
            </w:r>
          </w:p>
          <w:p w14:paraId="1421907B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</w:p>
          <w:p w14:paraId="66B07754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 xml:space="preserve">Reconocer conceptos básicos de programación en </w:t>
            </w:r>
            <w:proofErr w:type="spellStart"/>
            <w:r w:rsidRPr="0001283D">
              <w:rPr>
                <w:rFonts w:ascii="Tahoma" w:hAnsi="Tahoma" w:cs="Tahoma"/>
              </w:rPr>
              <w:t>javascript</w:t>
            </w:r>
            <w:proofErr w:type="spellEnd"/>
          </w:p>
          <w:p w14:paraId="1ADEB7A5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Estructuras de control.</w:t>
            </w:r>
          </w:p>
          <w:p w14:paraId="6D37FE85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Funciones</w:t>
            </w:r>
          </w:p>
          <w:p w14:paraId="182C1C65" w14:textId="77777777" w:rsidR="0001283D" w:rsidRPr="0001283D" w:rsidRDefault="0001283D" w:rsidP="0001283D">
            <w:pPr>
              <w:rPr>
                <w:rFonts w:ascii="Tahoma" w:hAnsi="Tahoma" w:cs="Tahoma"/>
              </w:rPr>
            </w:pPr>
            <w:r w:rsidRPr="0001283D">
              <w:rPr>
                <w:rFonts w:ascii="Tahoma" w:hAnsi="Tahoma" w:cs="Tahoma"/>
              </w:rPr>
              <w:t>Eventos</w:t>
            </w:r>
          </w:p>
          <w:p w14:paraId="52E56223" w14:textId="6F4A0DB4" w:rsidR="00D021C8" w:rsidRPr="002841E3" w:rsidRDefault="0001283D" w:rsidP="0001283D">
            <w:r w:rsidRPr="0001283D">
              <w:rPr>
                <w:rFonts w:ascii="Tahoma" w:hAnsi="Tahoma" w:cs="Tahoma"/>
              </w:rPr>
              <w:t>Notificaciones.</w:t>
            </w:r>
          </w:p>
        </w:tc>
        <w:tc>
          <w:tcPr>
            <w:tcW w:w="1542" w:type="pct"/>
            <w:shd w:val="clear" w:color="auto" w:fill="auto"/>
          </w:tcPr>
          <w:p w14:paraId="58A42F0B" w14:textId="47D25D65" w:rsidR="00F4491F" w:rsidRPr="00F4491F" w:rsidRDefault="00F4491F" w:rsidP="00F4491F">
            <w:pPr>
              <w:spacing w:after="240"/>
              <w:rPr>
                <w:rFonts w:ascii="Tahoma" w:hAnsi="Tahoma" w:cs="Tahoma"/>
              </w:rPr>
            </w:pPr>
            <w:r w:rsidRPr="00F4491F">
              <w:rPr>
                <w:rFonts w:ascii="Tahoma" w:hAnsi="Tahoma" w:cs="Tahoma"/>
              </w:rPr>
              <w:t xml:space="preserve">Seleccionar los </w:t>
            </w:r>
            <w:proofErr w:type="spellStart"/>
            <w:r w:rsidRPr="00F4491F">
              <w:rPr>
                <w:rFonts w:ascii="Tahoma" w:hAnsi="Tahoma" w:cs="Tahoma"/>
              </w:rPr>
              <w:t>frameworks</w:t>
            </w:r>
            <w:proofErr w:type="spellEnd"/>
            <w:r w:rsidRPr="00F4491F">
              <w:rPr>
                <w:rFonts w:ascii="Tahoma" w:hAnsi="Tahoma" w:cs="Tahoma"/>
              </w:rPr>
              <w:t xml:space="preserve"> para el desarrollo de PWA para negocios digitales.</w:t>
            </w:r>
          </w:p>
          <w:p w14:paraId="2DADA592" w14:textId="77777777" w:rsidR="00F4491F" w:rsidRPr="00F4491F" w:rsidRDefault="00F4491F" w:rsidP="00F4491F">
            <w:pPr>
              <w:spacing w:after="240"/>
              <w:rPr>
                <w:rFonts w:ascii="Tahoma" w:hAnsi="Tahoma" w:cs="Tahoma"/>
              </w:rPr>
            </w:pPr>
          </w:p>
          <w:p w14:paraId="1C309C8D" w14:textId="77777777" w:rsidR="00F4491F" w:rsidRPr="00F4491F" w:rsidRDefault="00F4491F" w:rsidP="00F4491F">
            <w:pPr>
              <w:spacing w:after="240"/>
              <w:rPr>
                <w:rFonts w:ascii="Tahoma" w:hAnsi="Tahoma" w:cs="Tahoma"/>
              </w:rPr>
            </w:pPr>
          </w:p>
          <w:p w14:paraId="07547A01" w14:textId="0FF27B88" w:rsidR="00D021C8" w:rsidRPr="002841E3" w:rsidRDefault="00F4491F" w:rsidP="00F4491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F4491F">
              <w:rPr>
                <w:rFonts w:ascii="Tahoma" w:hAnsi="Tahoma" w:cs="Tahoma"/>
              </w:rPr>
              <w:t xml:space="preserve">Programar códigos en </w:t>
            </w:r>
            <w:proofErr w:type="spellStart"/>
            <w:r w:rsidRPr="00F4491F">
              <w:rPr>
                <w:rFonts w:ascii="Tahoma" w:hAnsi="Tahoma" w:cs="Tahoma"/>
              </w:rPr>
              <w:t>javascript</w:t>
            </w:r>
            <w:proofErr w:type="spellEnd"/>
            <w:r w:rsidRPr="00F4491F">
              <w:rPr>
                <w:rFonts w:ascii="Tahoma" w:hAnsi="Tahoma" w:cs="Tahoma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136976D9" w14:textId="72245FC3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7F0F22F2" w14:textId="44B30FF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6F0B3F4" w14:textId="5901F0CC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A011EB6" w14:textId="5A1523AA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5043CB0F" w14:textId="0BFE761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B271E6" w:rsidRPr="002841E3" w14:paraId="07459315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37F5FE37" w:rsidR="00B271E6" w:rsidRPr="00442C80" w:rsidRDefault="00A5487F" w:rsidP="4B99317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Ar</w:t>
            </w:r>
            <w:r w:rsidR="00442C80" w:rsidRPr="00442C80">
              <w:rPr>
                <w:rFonts w:ascii="Tahoma" w:hAnsi="Tahoma" w:cs="Tahoma"/>
              </w:rPr>
              <w:t>quitectura PWA</w:t>
            </w:r>
          </w:p>
        </w:tc>
        <w:tc>
          <w:tcPr>
            <w:tcW w:w="1458" w:type="pct"/>
            <w:shd w:val="clear" w:color="auto" w:fill="auto"/>
          </w:tcPr>
          <w:p w14:paraId="441C4250" w14:textId="57D53C3B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Identificar las herramientas para la arquitectura para PWA</w:t>
            </w:r>
          </w:p>
          <w:p w14:paraId="0B28D447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-Manifiesto.</w:t>
            </w:r>
          </w:p>
          <w:p w14:paraId="386459C5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-</w:t>
            </w:r>
            <w:proofErr w:type="spellStart"/>
            <w:r w:rsidRPr="00442C80">
              <w:rPr>
                <w:rFonts w:ascii="Tahoma" w:hAnsi="Tahoma" w:cs="Tahoma"/>
              </w:rPr>
              <w:t>Services</w:t>
            </w:r>
            <w:proofErr w:type="spellEnd"/>
            <w:r w:rsidRPr="00442C80">
              <w:rPr>
                <w:rFonts w:ascii="Tahoma" w:hAnsi="Tahoma" w:cs="Tahoma"/>
              </w:rPr>
              <w:t xml:space="preserve"> </w:t>
            </w:r>
            <w:proofErr w:type="spellStart"/>
            <w:r w:rsidRPr="00442C80">
              <w:rPr>
                <w:rFonts w:ascii="Tahoma" w:hAnsi="Tahoma" w:cs="Tahoma"/>
              </w:rPr>
              <w:t>workers</w:t>
            </w:r>
            <w:proofErr w:type="spellEnd"/>
          </w:p>
          <w:p w14:paraId="7CD4BA52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 xml:space="preserve">-Web </w:t>
            </w:r>
            <w:proofErr w:type="spellStart"/>
            <w:r w:rsidRPr="00442C80">
              <w:rPr>
                <w:rFonts w:ascii="Tahoma" w:hAnsi="Tahoma" w:cs="Tahoma"/>
              </w:rPr>
              <w:t>components</w:t>
            </w:r>
            <w:proofErr w:type="spellEnd"/>
          </w:p>
          <w:p w14:paraId="07FCE13D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 xml:space="preserve">-App </w:t>
            </w:r>
            <w:proofErr w:type="spellStart"/>
            <w:r w:rsidRPr="00442C80">
              <w:rPr>
                <w:rFonts w:ascii="Tahoma" w:hAnsi="Tahoma" w:cs="Tahoma"/>
              </w:rPr>
              <w:t>shells</w:t>
            </w:r>
            <w:proofErr w:type="spellEnd"/>
            <w:r w:rsidRPr="00442C80">
              <w:rPr>
                <w:rFonts w:ascii="Tahoma" w:hAnsi="Tahoma" w:cs="Tahoma"/>
              </w:rPr>
              <w:t>.</w:t>
            </w:r>
          </w:p>
          <w:p w14:paraId="0B59A7F9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-Cache API</w:t>
            </w:r>
          </w:p>
          <w:p w14:paraId="098DA186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</w:p>
          <w:p w14:paraId="197A4FA6" w14:textId="52781248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Reconocer los enfoques de la arquitectura para PWA</w:t>
            </w:r>
          </w:p>
          <w:p w14:paraId="044E4F1A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-del lado del servidor SSR</w:t>
            </w:r>
          </w:p>
          <w:p w14:paraId="4B3D49F9" w14:textId="77777777" w:rsidR="00442C80" w:rsidRPr="00442C80" w:rsidRDefault="00442C80" w:rsidP="00442C80">
            <w:pPr>
              <w:spacing w:line="259" w:lineRule="auto"/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-del lado del cliente CSR</w:t>
            </w:r>
          </w:p>
          <w:p w14:paraId="6DFB9E20" w14:textId="2CEAA367" w:rsidR="00B271E6" w:rsidRPr="00442C80" w:rsidRDefault="00B271E6" w:rsidP="4B993173">
            <w:pPr>
              <w:spacing w:line="259" w:lineRule="auto"/>
              <w:rPr>
                <w:rFonts w:ascii="Tahoma" w:hAnsi="Tahoma" w:cs="Tahoma"/>
              </w:rPr>
            </w:pPr>
          </w:p>
        </w:tc>
        <w:tc>
          <w:tcPr>
            <w:tcW w:w="1542" w:type="pct"/>
            <w:shd w:val="clear" w:color="auto" w:fill="auto"/>
          </w:tcPr>
          <w:p w14:paraId="70DF9E56" w14:textId="636233EA" w:rsidR="00442C80" w:rsidRDefault="00442C80" w:rsidP="4B993173">
            <w:pPr>
              <w:spacing w:after="240"/>
            </w:pPr>
          </w:p>
          <w:p w14:paraId="66534F13" w14:textId="77777777" w:rsidR="00442C80" w:rsidRPr="00442C80" w:rsidRDefault="00442C80" w:rsidP="00442C80">
            <w:pPr>
              <w:rPr>
                <w:rFonts w:ascii="Tahoma" w:hAnsi="Tahoma" w:cs="Tahoma"/>
              </w:rPr>
            </w:pPr>
            <w:r w:rsidRPr="00442C80">
              <w:rPr>
                <w:rFonts w:ascii="Tahoma" w:hAnsi="Tahoma" w:cs="Tahoma"/>
              </w:rPr>
              <w:t>Seleccionar el enfoque de la arquitectura alineada a negocios digitales.</w:t>
            </w:r>
          </w:p>
          <w:p w14:paraId="250D830A" w14:textId="77777777" w:rsidR="00442C80" w:rsidRPr="00442C80" w:rsidRDefault="00442C80" w:rsidP="00442C80">
            <w:pPr>
              <w:rPr>
                <w:rFonts w:ascii="Tahoma" w:hAnsi="Tahoma" w:cs="Tahoma"/>
              </w:rPr>
            </w:pPr>
          </w:p>
          <w:p w14:paraId="1268E922" w14:textId="77777777" w:rsidR="00442C80" w:rsidRPr="00442C80" w:rsidRDefault="00442C80" w:rsidP="00442C80">
            <w:pPr>
              <w:rPr>
                <w:rFonts w:ascii="Tahoma" w:hAnsi="Tahoma" w:cs="Tahoma"/>
              </w:rPr>
            </w:pPr>
          </w:p>
          <w:p w14:paraId="52E873B0" w14:textId="5DC4704D" w:rsidR="00B271E6" w:rsidRPr="00442C80" w:rsidRDefault="00442C80" w:rsidP="00442C80">
            <w:r w:rsidRPr="00442C80">
              <w:rPr>
                <w:rFonts w:ascii="Tahoma" w:hAnsi="Tahoma" w:cs="Tahoma"/>
              </w:rPr>
              <w:t>Configurar la arquitectura cliente/ servidor.</w:t>
            </w:r>
          </w:p>
        </w:tc>
        <w:tc>
          <w:tcPr>
            <w:tcW w:w="1040" w:type="pct"/>
            <w:shd w:val="clear" w:color="auto" w:fill="auto"/>
          </w:tcPr>
          <w:p w14:paraId="2423850E" w14:textId="72245FC3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246C8833" w14:textId="44B30FF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9CFEB9D" w14:textId="5901F0CC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C7CED5E" w14:textId="5A1523AA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D94CC1E" w14:textId="0BFE761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44E871BC" w14:textId="2ED2BDD3" w:rsidR="00B271E6" w:rsidRPr="002841E3" w:rsidRDefault="00B271E6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CF6808" w14:textId="76935C84" w:rsidR="4B993173" w:rsidRDefault="4B993173"/>
    <w:p w14:paraId="3A0FF5F2" w14:textId="77777777" w:rsidR="00112654" w:rsidRDefault="00112654" w:rsidP="00112654"/>
    <w:p w14:paraId="5630AD66" w14:textId="77777777" w:rsidR="00EE4717" w:rsidRDefault="00EE4717" w:rsidP="00112654"/>
    <w:p w14:paraId="6C9111F1" w14:textId="77777777" w:rsidR="003D10A9" w:rsidRDefault="00EE4717" w:rsidP="003D10A9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3D10A9"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146A3554" w14:textId="77777777" w:rsidR="003D10A9" w:rsidRPr="007E44E2" w:rsidRDefault="003D10A9" w:rsidP="003D10A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PROGRESIVAS.</w:t>
      </w: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521458" w14:paraId="17AD93B2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8226" w14:textId="65CFF759" w:rsidR="00CA4816" w:rsidRPr="0054719D" w:rsidRDefault="00CA4816" w:rsidP="00CA4816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>Elabora y presenta a partir de un caso práctico un reporte que contenga</w:t>
            </w:r>
            <w:r w:rsidR="00A92CE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9D49637" w14:textId="77777777" w:rsidR="00CA4816" w:rsidRPr="0054719D" w:rsidRDefault="00CA4816" w:rsidP="00CA4816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2B938E7A" w14:textId="77777777" w:rsidR="00CA4816" w:rsidRPr="0054719D" w:rsidRDefault="00CA4816" w:rsidP="00CA4816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>a) Justificación de las tecnologías seleccionadas para el desarrollo de la PWA.</w:t>
            </w:r>
          </w:p>
          <w:p w14:paraId="56CDB7A2" w14:textId="62F5F2CF" w:rsidR="00CA4816" w:rsidRPr="0054719D" w:rsidRDefault="00CA4816" w:rsidP="00CA4816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="00A92CE0" w:rsidRPr="0054719D">
              <w:rPr>
                <w:rFonts w:ascii="Arial" w:hAnsi="Arial" w:cs="Arial"/>
                <w:sz w:val="24"/>
                <w:szCs w:val="24"/>
              </w:rPr>
              <w:t>Estilo de</w:t>
            </w:r>
            <w:r w:rsidRPr="0054719D">
              <w:rPr>
                <w:rFonts w:ascii="Arial" w:hAnsi="Arial" w:cs="Arial"/>
                <w:sz w:val="24"/>
                <w:szCs w:val="24"/>
              </w:rPr>
              <w:t xml:space="preserve"> la Arquitectura</w:t>
            </w:r>
          </w:p>
          <w:p w14:paraId="0DE4B5B7" w14:textId="55CE48E9" w:rsidR="00D021C8" w:rsidRPr="006E7D75" w:rsidRDefault="00CA4816" w:rsidP="00CA4816">
            <w:pPr>
              <w:pStyle w:val="ColorfulList-Accent11"/>
              <w:ind w:left="62"/>
            </w:pPr>
            <w:r w:rsidRPr="0054719D">
              <w:rPr>
                <w:rFonts w:ascii="Arial" w:hAnsi="Arial" w:cs="Arial"/>
                <w:sz w:val="24"/>
                <w:szCs w:val="24"/>
              </w:rPr>
              <w:t xml:space="preserve">c) </w:t>
            </w:r>
            <w:r w:rsidR="00A92CE0" w:rsidRPr="0054719D">
              <w:rPr>
                <w:rFonts w:ascii="Arial" w:hAnsi="Arial" w:cs="Arial"/>
                <w:sz w:val="24"/>
                <w:szCs w:val="24"/>
              </w:rPr>
              <w:t>Aplicación</w:t>
            </w:r>
            <w:r w:rsidRPr="0054719D">
              <w:rPr>
                <w:rFonts w:ascii="Arial" w:hAnsi="Arial" w:cs="Arial"/>
                <w:sz w:val="24"/>
                <w:szCs w:val="24"/>
              </w:rPr>
              <w:t xml:space="preserve"> y funcionalidades en JavaScript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A859" w14:textId="77777777" w:rsidR="00521458" w:rsidRPr="00521458" w:rsidRDefault="00521458" w:rsidP="00521458">
            <w:pPr>
              <w:rPr>
                <w:rFonts w:ascii="Tahoma" w:hAnsi="Tahoma" w:cs="Tahoma"/>
              </w:rPr>
            </w:pPr>
            <w:r w:rsidRPr="00521458">
              <w:rPr>
                <w:rFonts w:ascii="Tahoma" w:hAnsi="Tahoma" w:cs="Tahoma"/>
              </w:rPr>
              <w:t>1. Comprender el concepto de Aplicación Web Progresiva.</w:t>
            </w:r>
          </w:p>
          <w:p w14:paraId="0EFB327B" w14:textId="77777777" w:rsidR="00521458" w:rsidRPr="00521458" w:rsidRDefault="00521458" w:rsidP="00521458">
            <w:pPr>
              <w:rPr>
                <w:rFonts w:ascii="Tahoma" w:hAnsi="Tahoma" w:cs="Tahoma"/>
              </w:rPr>
            </w:pPr>
          </w:p>
          <w:p w14:paraId="55CC4B7C" w14:textId="1A12C062" w:rsidR="00521458" w:rsidRPr="00521458" w:rsidRDefault="00521458" w:rsidP="00521458">
            <w:pPr>
              <w:rPr>
                <w:rFonts w:ascii="Tahoma" w:hAnsi="Tahoma" w:cs="Tahoma"/>
              </w:rPr>
            </w:pPr>
            <w:r w:rsidRPr="00521458">
              <w:rPr>
                <w:rFonts w:ascii="Tahoma" w:hAnsi="Tahoma" w:cs="Tahoma"/>
              </w:rPr>
              <w:t xml:space="preserve">2. Identificar las herramientas, </w:t>
            </w:r>
            <w:r w:rsidR="00A92CE0" w:rsidRPr="00521458">
              <w:rPr>
                <w:rFonts w:ascii="Tahoma" w:hAnsi="Tahoma" w:cs="Tahoma"/>
              </w:rPr>
              <w:t>librerías</w:t>
            </w:r>
            <w:bookmarkStart w:id="0" w:name="_GoBack"/>
            <w:bookmarkEnd w:id="0"/>
            <w:r w:rsidRPr="00521458">
              <w:rPr>
                <w:rFonts w:ascii="Tahoma" w:hAnsi="Tahoma" w:cs="Tahoma"/>
              </w:rPr>
              <w:t xml:space="preserve">, </w:t>
            </w:r>
            <w:proofErr w:type="spellStart"/>
            <w:r w:rsidRPr="00521458">
              <w:rPr>
                <w:rFonts w:ascii="Tahoma" w:hAnsi="Tahoma" w:cs="Tahoma"/>
              </w:rPr>
              <w:t>frameworks</w:t>
            </w:r>
            <w:proofErr w:type="spellEnd"/>
            <w:r w:rsidRPr="00521458">
              <w:rPr>
                <w:rFonts w:ascii="Tahoma" w:hAnsi="Tahoma" w:cs="Tahoma"/>
              </w:rPr>
              <w:t xml:space="preserve"> para el desarrollo de una aplicación web progresiva.</w:t>
            </w:r>
          </w:p>
          <w:p w14:paraId="1978B3BC" w14:textId="77777777" w:rsidR="00521458" w:rsidRPr="00521458" w:rsidRDefault="00521458" w:rsidP="00521458">
            <w:pPr>
              <w:rPr>
                <w:rFonts w:ascii="Tahoma" w:hAnsi="Tahoma" w:cs="Tahoma"/>
              </w:rPr>
            </w:pPr>
          </w:p>
          <w:p w14:paraId="4693E50D" w14:textId="07A797B6" w:rsidR="00521458" w:rsidRPr="00521458" w:rsidRDefault="00521458" w:rsidP="00521458">
            <w:pPr>
              <w:rPr>
                <w:rFonts w:ascii="Tahoma" w:hAnsi="Tahoma" w:cs="Tahoma"/>
              </w:rPr>
            </w:pPr>
            <w:r w:rsidRPr="00521458">
              <w:rPr>
                <w:rFonts w:ascii="Tahoma" w:hAnsi="Tahoma" w:cs="Tahoma"/>
              </w:rPr>
              <w:t xml:space="preserve">3. Comprender el uso de las herramientas para </w:t>
            </w:r>
            <w:r w:rsidR="00324218" w:rsidRPr="00521458">
              <w:rPr>
                <w:rFonts w:ascii="Tahoma" w:hAnsi="Tahoma" w:cs="Tahoma"/>
              </w:rPr>
              <w:t>la arquitectura</w:t>
            </w:r>
            <w:r w:rsidRPr="00521458">
              <w:rPr>
                <w:rFonts w:ascii="Tahoma" w:hAnsi="Tahoma" w:cs="Tahoma"/>
              </w:rPr>
              <w:t xml:space="preserve"> para PWA</w:t>
            </w:r>
          </w:p>
          <w:p w14:paraId="32C6EE94" w14:textId="77777777" w:rsidR="00521458" w:rsidRPr="00521458" w:rsidRDefault="00521458" w:rsidP="00521458">
            <w:pPr>
              <w:rPr>
                <w:rFonts w:ascii="Tahoma" w:hAnsi="Tahoma" w:cs="Tahoma"/>
              </w:rPr>
            </w:pPr>
          </w:p>
          <w:p w14:paraId="66204FF1" w14:textId="14BB68DA" w:rsidR="00D021C8" w:rsidRPr="006E7D75" w:rsidRDefault="00521458" w:rsidP="00521458">
            <w:r w:rsidRPr="00521458">
              <w:rPr>
                <w:rFonts w:ascii="Tahoma" w:hAnsi="Tahoma" w:cs="Tahoma"/>
              </w:rPr>
              <w:t>4. Comprender el lenguaje de programación para el desarrollo de Aplicaciones Web Progresivas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9B5D" w14:textId="77777777" w:rsidR="00521458" w:rsidRPr="00521458" w:rsidRDefault="00521458" w:rsidP="00521458">
            <w:pPr>
              <w:rPr>
                <w:rFonts w:ascii="Tahoma" w:hAnsi="Tahoma" w:cs="Tahoma"/>
              </w:rPr>
            </w:pPr>
            <w:r w:rsidRPr="00521458">
              <w:rPr>
                <w:rFonts w:ascii="Tahoma" w:hAnsi="Tahoma" w:cs="Tahoma"/>
              </w:rPr>
              <w:t>Estudio de casos</w:t>
            </w:r>
          </w:p>
          <w:p w14:paraId="2DBF0D7D" w14:textId="4330EE84" w:rsidR="00D021C8" w:rsidRPr="00521458" w:rsidRDefault="00521458" w:rsidP="00521458">
            <w:pPr>
              <w:rPr>
                <w:rFonts w:ascii="Tahoma" w:hAnsi="Tahoma" w:cs="Tahoma"/>
              </w:rPr>
            </w:pPr>
            <w:r w:rsidRPr="00521458">
              <w:rPr>
                <w:rFonts w:ascii="Tahoma" w:hAnsi="Tahoma" w:cs="Tahoma"/>
              </w:rPr>
              <w:t>Lista de cotejo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2ED14E8D" w14:textId="77777777" w:rsidR="003D10A9" w:rsidRDefault="00D021C8" w:rsidP="003D10A9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3D10A9"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2EBF4945" w14:textId="77777777" w:rsidR="003D10A9" w:rsidRPr="007E44E2" w:rsidRDefault="003D10A9" w:rsidP="003D10A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PROGRESIVAS.</w:t>
      </w: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FF84" w14:textId="77777777" w:rsidR="00754D7F" w:rsidRPr="00754D7F" w:rsidRDefault="00754D7F" w:rsidP="00754D7F">
            <w:pPr>
              <w:rPr>
                <w:rFonts w:ascii="Tahoma" w:hAnsi="Tahoma" w:cs="Tahoma"/>
              </w:rPr>
            </w:pPr>
            <w:r>
              <w:t>E</w:t>
            </w:r>
            <w:r w:rsidRPr="00754D7F">
              <w:rPr>
                <w:rFonts w:ascii="Tahoma" w:hAnsi="Tahoma" w:cs="Tahoma"/>
              </w:rPr>
              <w:t xml:space="preserve">studio de casos </w:t>
            </w:r>
          </w:p>
          <w:p w14:paraId="44054D8F" w14:textId="77777777" w:rsidR="00754D7F" w:rsidRPr="00754D7F" w:rsidRDefault="00754D7F" w:rsidP="00754D7F">
            <w:pPr>
              <w:rPr>
                <w:rFonts w:ascii="Tahoma" w:hAnsi="Tahoma" w:cs="Tahoma"/>
              </w:rPr>
            </w:pPr>
            <w:r w:rsidRPr="00754D7F">
              <w:rPr>
                <w:rFonts w:ascii="Tahoma" w:hAnsi="Tahoma" w:cs="Tahoma"/>
              </w:rPr>
              <w:t>Análisis de casos</w:t>
            </w:r>
          </w:p>
          <w:p w14:paraId="296FEF7D" w14:textId="1A7D424A" w:rsidR="00D021C8" w:rsidRPr="006E7D75" w:rsidRDefault="00754D7F" w:rsidP="00754D7F">
            <w:r w:rsidRPr="00754D7F">
              <w:rPr>
                <w:rFonts w:ascii="Tahoma" w:hAnsi="Tahoma" w:cs="Tahoma"/>
              </w:rPr>
              <w:t>Práctica demostrativa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F05" w14:textId="1BCFC5E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DC3B0AA" w14:textId="69AB633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Internet.</w:t>
            </w:r>
          </w:p>
          <w:p w14:paraId="7194DBDC" w14:textId="60F7933E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425CAC3E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0D7AA69" w14:textId="02143ECE" w:rsidR="00D021C8" w:rsidRPr="007E44E2" w:rsidRDefault="4B993173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73531A1E" w:rsidR="00C53A40" w:rsidRDefault="00C53A40" w:rsidP="00C53A40">
      <w:pPr>
        <w:rPr>
          <w:lang w:val="es-MX"/>
        </w:rPr>
      </w:pPr>
    </w:p>
    <w:p w14:paraId="561DF6F2" w14:textId="56977A1B" w:rsidR="00036DFA" w:rsidRDefault="00036DFA" w:rsidP="00C53A40">
      <w:pPr>
        <w:rPr>
          <w:lang w:val="es-MX"/>
        </w:rPr>
      </w:pPr>
    </w:p>
    <w:p w14:paraId="0C342FA2" w14:textId="77777777" w:rsidR="00036DFA" w:rsidRPr="00C53A40" w:rsidRDefault="00036DFA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E3D68C3" w14:textId="77777777" w:rsidR="00036DFA" w:rsidRDefault="00036DFA" w:rsidP="00036DF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66CB8FA2" w14:textId="49141AD0" w:rsidR="00036DFA" w:rsidRDefault="00036DFA" w:rsidP="00036DFA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</w:t>
      </w:r>
      <w:r w:rsidRPr="006700EF">
        <w:rPr>
          <w:rFonts w:ascii="Arial" w:hAnsi="Arial" w:cs="Arial"/>
          <w:i/>
          <w:lang w:val="es-MX"/>
        </w:rPr>
        <w:t xml:space="preserve"> </w:t>
      </w:r>
    </w:p>
    <w:p w14:paraId="2376F13F" w14:textId="3470CF40" w:rsidR="00A209F6" w:rsidRPr="00C66A5E" w:rsidRDefault="00A209F6" w:rsidP="00036DF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6734A5" w:rsidRPr="007E44E2" w14:paraId="3277E999" w14:textId="77777777" w:rsidTr="00CA78F1">
        <w:tc>
          <w:tcPr>
            <w:tcW w:w="1368" w:type="pct"/>
            <w:vAlign w:val="center"/>
          </w:tcPr>
          <w:p w14:paraId="4D8964D5" w14:textId="0A7AC60C" w:rsidR="006734A5" w:rsidRPr="007E44E2" w:rsidRDefault="006734A5" w:rsidP="006734A5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</w:tcPr>
          <w:p w14:paraId="65F9C3DC" w14:textId="1335EA15" w:rsidR="006734A5" w:rsidRPr="0054719D" w:rsidRDefault="006734A5" w:rsidP="006734A5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II. Desarrollo de aplicaciones web Progresivas.</w:t>
            </w:r>
          </w:p>
        </w:tc>
      </w:tr>
      <w:tr w:rsidR="00A209F6" w:rsidRPr="007E44E2" w14:paraId="394BB02C" w14:textId="77777777" w:rsidTr="4B993173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19399847" w:rsidR="00A209F6" w:rsidRPr="006E7D75" w:rsidRDefault="00754D7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A209F6" w:rsidRPr="007E44E2" w14:paraId="30C194DF" w14:textId="77777777" w:rsidTr="4B993173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2481C086" w:rsidR="00A209F6" w:rsidRPr="006E7D75" w:rsidRDefault="00754D7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</w:p>
        </w:tc>
      </w:tr>
      <w:tr w:rsidR="00A209F6" w:rsidRPr="007E44E2" w14:paraId="55D754E7" w14:textId="77777777" w:rsidTr="00291522">
        <w:trPr>
          <w:trHeight w:val="50"/>
        </w:trPr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0DD45873" w:rsidR="00A209F6" w:rsidRPr="006E7D75" w:rsidRDefault="00754D7F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63</w:t>
            </w:r>
          </w:p>
        </w:tc>
      </w:tr>
      <w:tr w:rsidR="00A209F6" w:rsidRPr="007E44E2" w14:paraId="29DAC7EA" w14:textId="77777777" w:rsidTr="4B993173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5A2E8D9B" w:rsidR="00A209F6" w:rsidRPr="00754D7F" w:rsidRDefault="00754D7F" w:rsidP="4B993173">
            <w:pPr>
              <w:jc w:val="both"/>
              <w:rPr>
                <w:rFonts w:ascii="Tahoma" w:hAnsi="Tahoma" w:cs="Tahoma"/>
              </w:rPr>
            </w:pPr>
            <w:r w:rsidRPr="00754D7F">
              <w:rPr>
                <w:rFonts w:ascii="Tahoma" w:hAnsi="Tahoma" w:cs="Tahoma"/>
              </w:rPr>
              <w:t>El alumno desarrollará las funcionalidades de una PWA para su implementación en un prototipo.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06A4D54E" w:rsidR="00A209F6" w:rsidRPr="00454D36" w:rsidRDefault="00454D36" w:rsidP="4B993173">
            <w:pPr>
              <w:jc w:val="both"/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Configuración del entorno de desarrollo</w:t>
            </w:r>
          </w:p>
        </w:tc>
        <w:tc>
          <w:tcPr>
            <w:tcW w:w="1458" w:type="pct"/>
            <w:shd w:val="clear" w:color="auto" w:fill="auto"/>
          </w:tcPr>
          <w:p w14:paraId="2E8C24DE" w14:textId="77777777" w:rsidR="00454D36" w:rsidRPr="00454D36" w:rsidRDefault="00454D36" w:rsidP="00454D36">
            <w:pPr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Identificar el entorno para desarrollo PWA.</w:t>
            </w:r>
          </w:p>
          <w:p w14:paraId="516F2706" w14:textId="77777777" w:rsidR="00454D36" w:rsidRPr="00454D36" w:rsidRDefault="00454D36" w:rsidP="00454D36">
            <w:pPr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Identificar los requerimientos de instalación del entorno.</w:t>
            </w:r>
          </w:p>
          <w:p w14:paraId="3038EADF" w14:textId="77777777" w:rsidR="00454D36" w:rsidRPr="00454D36" w:rsidRDefault="00454D36" w:rsidP="00454D36">
            <w:pPr>
              <w:rPr>
                <w:rFonts w:ascii="Tahoma" w:hAnsi="Tahoma" w:cs="Tahoma"/>
              </w:rPr>
            </w:pPr>
          </w:p>
          <w:p w14:paraId="3041E394" w14:textId="129730C0" w:rsidR="00A209F6" w:rsidRPr="00454D36" w:rsidRDefault="00454D36" w:rsidP="00454D36">
            <w:pPr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Identificar la estructura de programación del archivo de manifiesto.</w:t>
            </w:r>
          </w:p>
        </w:tc>
        <w:tc>
          <w:tcPr>
            <w:tcW w:w="1542" w:type="pct"/>
            <w:shd w:val="clear" w:color="auto" w:fill="auto"/>
          </w:tcPr>
          <w:p w14:paraId="131E8C11" w14:textId="77777777" w:rsidR="00454D36" w:rsidRPr="00454D36" w:rsidRDefault="00454D36" w:rsidP="00454D36">
            <w:pPr>
              <w:spacing w:after="240"/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Instalar el entorno de desarrollo.</w:t>
            </w:r>
          </w:p>
          <w:p w14:paraId="398C6E61" w14:textId="77777777" w:rsidR="00454D36" w:rsidRPr="00454D36" w:rsidRDefault="00454D36" w:rsidP="00454D36">
            <w:pPr>
              <w:spacing w:after="240"/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Configurar librerías para el entorno de desarrollo.</w:t>
            </w:r>
          </w:p>
          <w:p w14:paraId="74A5B4FE" w14:textId="77777777" w:rsidR="00454D36" w:rsidRPr="00454D36" w:rsidRDefault="00454D36" w:rsidP="00454D36">
            <w:pPr>
              <w:spacing w:after="240"/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Codificar el archivo manifiesto.</w:t>
            </w:r>
          </w:p>
          <w:p w14:paraId="722B00AE" w14:textId="1BA75BD9" w:rsidR="00A209F6" w:rsidRPr="00454D36" w:rsidRDefault="00454D36" w:rsidP="00454D36">
            <w:pPr>
              <w:spacing w:after="240"/>
              <w:rPr>
                <w:rFonts w:ascii="Tahoma" w:hAnsi="Tahoma" w:cs="Tahoma"/>
              </w:rPr>
            </w:pPr>
            <w:r w:rsidRPr="00454D36">
              <w:rPr>
                <w:rFonts w:ascii="Tahoma" w:hAnsi="Tahoma" w:cs="Tahoma"/>
              </w:rPr>
              <w:t>Desarrollar los componentes</w:t>
            </w:r>
            <w:r>
              <w:rPr>
                <w:rFonts w:ascii="Tahoma" w:hAnsi="Tahoma" w:cs="Tahoma"/>
              </w:rPr>
              <w:t xml:space="preserve"> </w:t>
            </w:r>
            <w:r w:rsidRPr="00454D36">
              <w:rPr>
                <w:rFonts w:ascii="Tahoma" w:hAnsi="Tahoma" w:cs="Tahoma"/>
              </w:rPr>
              <w:t>Web</w:t>
            </w:r>
          </w:p>
        </w:tc>
        <w:tc>
          <w:tcPr>
            <w:tcW w:w="1040" w:type="pct"/>
            <w:shd w:val="clear" w:color="auto" w:fill="auto"/>
          </w:tcPr>
          <w:p w14:paraId="09BDB510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BC8700D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0A77993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3F26B640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2C6D796" w14:textId="3F86142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A209F6" w:rsidRPr="007E44E2" w14:paraId="6E1831B3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54E11D2A" w14:textId="3252BF6B" w:rsidR="00A209F6" w:rsidRPr="00D55573" w:rsidRDefault="00D55573" w:rsidP="4B993173">
            <w:pPr>
              <w:rPr>
                <w:rFonts w:ascii="Tahoma" w:hAnsi="Tahoma" w:cs="Tahoma"/>
              </w:rPr>
            </w:pPr>
            <w:proofErr w:type="spellStart"/>
            <w:r w:rsidRPr="00D55573">
              <w:rPr>
                <w:rFonts w:ascii="Tahoma" w:hAnsi="Tahoma" w:cs="Tahoma"/>
              </w:rPr>
              <w:lastRenderedPageBreak/>
              <w:t>Service</w:t>
            </w:r>
            <w:proofErr w:type="spellEnd"/>
            <w:r w:rsidRPr="00D55573">
              <w:rPr>
                <w:rFonts w:ascii="Tahoma" w:hAnsi="Tahoma" w:cs="Tahoma"/>
              </w:rPr>
              <w:t xml:space="preserve"> </w:t>
            </w:r>
            <w:proofErr w:type="spellStart"/>
            <w:r w:rsidRPr="00D55573">
              <w:rPr>
                <w:rFonts w:ascii="Tahoma" w:hAnsi="Tahoma" w:cs="Tahoma"/>
              </w:rPr>
              <w:t>Worker</w:t>
            </w:r>
            <w:proofErr w:type="spellEnd"/>
          </w:p>
        </w:tc>
        <w:tc>
          <w:tcPr>
            <w:tcW w:w="1458" w:type="pct"/>
            <w:shd w:val="clear" w:color="auto" w:fill="auto"/>
          </w:tcPr>
          <w:p w14:paraId="12900403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 xml:space="preserve">Identificar las características y funcionalidades del </w:t>
            </w:r>
            <w:proofErr w:type="spellStart"/>
            <w:r w:rsidRPr="00D55573">
              <w:rPr>
                <w:rFonts w:ascii="Tahoma" w:hAnsi="Tahoma" w:cs="Tahoma"/>
              </w:rPr>
              <w:t>service</w:t>
            </w:r>
            <w:proofErr w:type="spellEnd"/>
            <w:r w:rsidRPr="00D55573">
              <w:rPr>
                <w:rFonts w:ascii="Tahoma" w:hAnsi="Tahoma" w:cs="Tahoma"/>
              </w:rPr>
              <w:t xml:space="preserve"> </w:t>
            </w:r>
            <w:proofErr w:type="spellStart"/>
            <w:r w:rsidRPr="00D55573">
              <w:rPr>
                <w:rFonts w:ascii="Tahoma" w:hAnsi="Tahoma" w:cs="Tahoma"/>
              </w:rPr>
              <w:t>worker</w:t>
            </w:r>
            <w:proofErr w:type="spellEnd"/>
            <w:r w:rsidRPr="00D55573">
              <w:rPr>
                <w:rFonts w:ascii="Tahoma" w:hAnsi="Tahoma" w:cs="Tahoma"/>
              </w:rPr>
              <w:t xml:space="preserve">. </w:t>
            </w:r>
          </w:p>
          <w:p w14:paraId="39F6AE92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</w:p>
          <w:p w14:paraId="4793FBD1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 xml:space="preserve">Identificar los requisitos de implementación del </w:t>
            </w:r>
            <w:proofErr w:type="spellStart"/>
            <w:r w:rsidRPr="00D55573">
              <w:rPr>
                <w:rFonts w:ascii="Tahoma" w:hAnsi="Tahoma" w:cs="Tahoma"/>
              </w:rPr>
              <w:t>service</w:t>
            </w:r>
            <w:proofErr w:type="spellEnd"/>
            <w:r w:rsidRPr="00D55573">
              <w:rPr>
                <w:rFonts w:ascii="Tahoma" w:hAnsi="Tahoma" w:cs="Tahoma"/>
              </w:rPr>
              <w:t xml:space="preserve"> </w:t>
            </w:r>
            <w:proofErr w:type="spellStart"/>
            <w:r w:rsidRPr="00D55573">
              <w:rPr>
                <w:rFonts w:ascii="Tahoma" w:hAnsi="Tahoma" w:cs="Tahoma"/>
              </w:rPr>
              <w:t>worker</w:t>
            </w:r>
            <w:proofErr w:type="spellEnd"/>
          </w:p>
          <w:p w14:paraId="13306688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</w:p>
          <w:p w14:paraId="42DA2E92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 xml:space="preserve">Describir el proceso de desarrollo del </w:t>
            </w:r>
            <w:proofErr w:type="spellStart"/>
            <w:r w:rsidRPr="00D55573">
              <w:rPr>
                <w:rFonts w:ascii="Tahoma" w:hAnsi="Tahoma" w:cs="Tahoma"/>
              </w:rPr>
              <w:t>Service</w:t>
            </w:r>
            <w:proofErr w:type="spellEnd"/>
            <w:r w:rsidRPr="00D55573">
              <w:rPr>
                <w:rFonts w:ascii="Tahoma" w:hAnsi="Tahoma" w:cs="Tahoma"/>
              </w:rPr>
              <w:t xml:space="preserve"> </w:t>
            </w:r>
            <w:proofErr w:type="spellStart"/>
            <w:r w:rsidRPr="00D55573">
              <w:rPr>
                <w:rFonts w:ascii="Tahoma" w:hAnsi="Tahoma" w:cs="Tahoma"/>
              </w:rPr>
              <w:t>Worker</w:t>
            </w:r>
            <w:proofErr w:type="spellEnd"/>
          </w:p>
          <w:p w14:paraId="47397599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</w:p>
          <w:p w14:paraId="02615144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 xml:space="preserve">Identificar estructura para la codificación del </w:t>
            </w:r>
            <w:proofErr w:type="spellStart"/>
            <w:r w:rsidRPr="00D55573">
              <w:rPr>
                <w:rFonts w:ascii="Tahoma" w:hAnsi="Tahoma" w:cs="Tahoma"/>
              </w:rPr>
              <w:t>services</w:t>
            </w:r>
            <w:proofErr w:type="spellEnd"/>
            <w:r w:rsidRPr="00D55573">
              <w:rPr>
                <w:rFonts w:ascii="Tahoma" w:hAnsi="Tahoma" w:cs="Tahoma"/>
              </w:rPr>
              <w:t xml:space="preserve"> </w:t>
            </w:r>
            <w:proofErr w:type="spellStart"/>
            <w:r w:rsidRPr="00D55573">
              <w:rPr>
                <w:rFonts w:ascii="Tahoma" w:hAnsi="Tahoma" w:cs="Tahoma"/>
              </w:rPr>
              <w:t>worker</w:t>
            </w:r>
            <w:proofErr w:type="spellEnd"/>
            <w:r w:rsidRPr="00D55573">
              <w:rPr>
                <w:rFonts w:ascii="Tahoma" w:hAnsi="Tahoma" w:cs="Tahoma"/>
              </w:rPr>
              <w:t xml:space="preserve">. </w:t>
            </w:r>
          </w:p>
          <w:p w14:paraId="6A7759A5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</w:p>
          <w:p w14:paraId="7FB6F4C5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 xml:space="preserve">Identificar estructura para la codificación de </w:t>
            </w:r>
            <w:proofErr w:type="spellStart"/>
            <w:r w:rsidRPr="00D55573">
              <w:rPr>
                <w:rFonts w:ascii="Tahoma" w:hAnsi="Tahoma" w:cs="Tahoma"/>
              </w:rPr>
              <w:t>APIs</w:t>
            </w:r>
            <w:proofErr w:type="spellEnd"/>
            <w:r w:rsidRPr="00D55573">
              <w:rPr>
                <w:rFonts w:ascii="Tahoma" w:hAnsi="Tahoma" w:cs="Tahoma"/>
              </w:rPr>
              <w:t xml:space="preserve"> Cache, </w:t>
            </w:r>
            <w:proofErr w:type="spellStart"/>
            <w:r w:rsidRPr="00D55573">
              <w:rPr>
                <w:rFonts w:ascii="Tahoma" w:hAnsi="Tahoma" w:cs="Tahoma"/>
              </w:rPr>
              <w:t>Fetch</w:t>
            </w:r>
            <w:proofErr w:type="spellEnd"/>
            <w:r w:rsidRPr="00D55573">
              <w:rPr>
                <w:rFonts w:ascii="Tahoma" w:hAnsi="Tahoma" w:cs="Tahoma"/>
              </w:rPr>
              <w:t xml:space="preserve"> y Shell.</w:t>
            </w:r>
          </w:p>
          <w:p w14:paraId="28D914A4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</w:p>
          <w:p w14:paraId="2AF9A0C9" w14:textId="77777777" w:rsidR="00D55573" w:rsidRPr="00D55573" w:rsidRDefault="00D55573" w:rsidP="00D55573">
            <w:pPr>
              <w:rPr>
                <w:rFonts w:ascii="Tahoma" w:hAnsi="Tahoma" w:cs="Tahoma"/>
              </w:rPr>
            </w:pPr>
            <w:r w:rsidRPr="00D55573">
              <w:rPr>
                <w:rFonts w:ascii="Tahoma" w:hAnsi="Tahoma" w:cs="Tahoma"/>
              </w:rPr>
              <w:t>Describir estrategias offline.</w:t>
            </w:r>
          </w:p>
          <w:p w14:paraId="31126E5D" w14:textId="459A0441" w:rsidR="00A209F6" w:rsidRPr="006E7D75" w:rsidRDefault="00D55573" w:rsidP="00D55573">
            <w:r w:rsidRPr="00D55573">
              <w:rPr>
                <w:rFonts w:ascii="Tahoma" w:hAnsi="Tahoma" w:cs="Tahoma"/>
              </w:rPr>
              <w:t>Identificar estructura de codificación de patrones para trabajo offline.</w:t>
            </w:r>
          </w:p>
        </w:tc>
        <w:tc>
          <w:tcPr>
            <w:tcW w:w="1542" w:type="pct"/>
            <w:shd w:val="clear" w:color="auto" w:fill="auto"/>
          </w:tcPr>
          <w:p w14:paraId="1FED598B" w14:textId="77777777" w:rsidR="00D55573" w:rsidRPr="00D55573" w:rsidRDefault="00D55573" w:rsidP="00D555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6F90FB9D" w14:textId="77777777" w:rsidR="00D55573" w:rsidRPr="00D55573" w:rsidRDefault="00D55573" w:rsidP="00D555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Desarrollar el </w:t>
            </w:r>
            <w:proofErr w:type="spellStart"/>
            <w:r w:rsidRPr="00D55573">
              <w:rPr>
                <w:rFonts w:ascii="Tahoma" w:eastAsia="Tahoma" w:hAnsi="Tahoma" w:cs="Tahoma"/>
                <w:color w:val="000000" w:themeColor="text1"/>
              </w:rPr>
              <w:t>service</w:t>
            </w:r>
            <w:proofErr w:type="spellEnd"/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 </w:t>
            </w:r>
            <w:proofErr w:type="spellStart"/>
            <w:r w:rsidRPr="00D55573">
              <w:rPr>
                <w:rFonts w:ascii="Tahoma" w:eastAsia="Tahoma" w:hAnsi="Tahoma" w:cs="Tahoma"/>
                <w:color w:val="000000" w:themeColor="text1"/>
              </w:rPr>
              <w:t>worker</w:t>
            </w:r>
            <w:proofErr w:type="spellEnd"/>
            <w:r w:rsidRPr="00D55573">
              <w:rPr>
                <w:rFonts w:ascii="Tahoma" w:eastAsia="Tahoma" w:hAnsi="Tahoma" w:cs="Tahoma"/>
                <w:color w:val="000000" w:themeColor="text1"/>
              </w:rPr>
              <w:t>.</w:t>
            </w:r>
          </w:p>
          <w:p w14:paraId="2811B93D" w14:textId="77777777" w:rsidR="00D55573" w:rsidRPr="00D55573" w:rsidRDefault="00D55573" w:rsidP="00D555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Desarrollar la Cache API, </w:t>
            </w:r>
            <w:proofErr w:type="spellStart"/>
            <w:r w:rsidRPr="00D55573">
              <w:rPr>
                <w:rFonts w:ascii="Tahoma" w:eastAsia="Tahoma" w:hAnsi="Tahoma" w:cs="Tahoma"/>
                <w:color w:val="000000" w:themeColor="text1"/>
              </w:rPr>
              <w:t>Fetch</w:t>
            </w:r>
            <w:proofErr w:type="spellEnd"/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 API y Shell API.</w:t>
            </w:r>
          </w:p>
          <w:p w14:paraId="4AFC0EBC" w14:textId="77777777" w:rsidR="00D55573" w:rsidRPr="00D55573" w:rsidRDefault="00D55573" w:rsidP="00D555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D55573">
              <w:rPr>
                <w:rFonts w:ascii="Tahoma" w:eastAsia="Tahoma" w:hAnsi="Tahoma" w:cs="Tahoma"/>
                <w:color w:val="000000" w:themeColor="text1"/>
              </w:rPr>
              <w:t>Desarrollar patrones para trabajo offline.</w:t>
            </w:r>
          </w:p>
          <w:p w14:paraId="2DE403A5" w14:textId="42CE1744" w:rsidR="00A209F6" w:rsidRPr="006E7D75" w:rsidRDefault="00D55573" w:rsidP="00D555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Implementar el </w:t>
            </w:r>
            <w:proofErr w:type="spellStart"/>
            <w:r w:rsidRPr="00D55573">
              <w:rPr>
                <w:rFonts w:ascii="Tahoma" w:eastAsia="Tahoma" w:hAnsi="Tahoma" w:cs="Tahoma"/>
                <w:color w:val="000000" w:themeColor="text1"/>
              </w:rPr>
              <w:t>service</w:t>
            </w:r>
            <w:proofErr w:type="spellEnd"/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 </w:t>
            </w:r>
            <w:proofErr w:type="spellStart"/>
            <w:r w:rsidRPr="00D55573">
              <w:rPr>
                <w:rFonts w:ascii="Tahoma" w:eastAsia="Tahoma" w:hAnsi="Tahoma" w:cs="Tahoma"/>
                <w:color w:val="000000" w:themeColor="text1"/>
              </w:rPr>
              <w:t>worker</w:t>
            </w:r>
            <w:proofErr w:type="spellEnd"/>
            <w:r w:rsidRPr="00D55573">
              <w:rPr>
                <w:rFonts w:ascii="Tahoma" w:eastAsia="Tahoma" w:hAnsi="Tahoma" w:cs="Tahoma"/>
                <w:color w:val="000000" w:themeColor="text1"/>
              </w:rPr>
              <w:t xml:space="preserve"> al sitio web.</w:t>
            </w:r>
          </w:p>
        </w:tc>
        <w:tc>
          <w:tcPr>
            <w:tcW w:w="1040" w:type="pct"/>
            <w:shd w:val="clear" w:color="auto" w:fill="auto"/>
          </w:tcPr>
          <w:p w14:paraId="7DFF3ADD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8A75389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7626797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01685F4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2431CDC" w14:textId="60D18FB6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6625E112" w14:textId="04D59D4D" w:rsidR="4B993173" w:rsidRDefault="4B993173"/>
    <w:p w14:paraId="7D34F5C7" w14:textId="77777777" w:rsidR="00A209F6" w:rsidRDefault="00A209F6" w:rsidP="00A209F6"/>
    <w:p w14:paraId="0B4020A7" w14:textId="6F0F13C9" w:rsidR="00B10199" w:rsidRDefault="00B1019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B10199" w:rsidRPr="007E44E2" w14:paraId="4851A02B" w14:textId="77777777" w:rsidTr="00AB7E3D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62BC5C5B" w14:textId="77777777" w:rsidR="00B10199" w:rsidRPr="007E44E2" w:rsidRDefault="00B10199" w:rsidP="00AB7E3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F30097D" w14:textId="77777777" w:rsidR="00B10199" w:rsidRPr="007E44E2" w:rsidRDefault="00B10199" w:rsidP="00AB7E3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0E8F8F9" w14:textId="77777777" w:rsidR="00B10199" w:rsidRPr="007E44E2" w:rsidRDefault="00B10199" w:rsidP="00AB7E3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24A425FA" w14:textId="77777777" w:rsidR="00B10199" w:rsidRPr="007E44E2" w:rsidRDefault="00B10199" w:rsidP="00AB7E3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10199" w:rsidRPr="007E44E2" w14:paraId="7AB0DFC0" w14:textId="77777777" w:rsidTr="00AB7E3D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E7A5BDF" w14:textId="2A69B2B9" w:rsidR="00B10199" w:rsidRPr="00454D36" w:rsidRDefault="00B10199" w:rsidP="00AB7E3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Transacciones</w:t>
            </w:r>
          </w:p>
        </w:tc>
        <w:tc>
          <w:tcPr>
            <w:tcW w:w="1458" w:type="pct"/>
            <w:shd w:val="clear" w:color="auto" w:fill="auto"/>
          </w:tcPr>
          <w:p w14:paraId="4836C05D" w14:textId="77777777" w:rsidR="00B10199" w:rsidRPr="00B10199" w:rsidRDefault="00B10199" w:rsidP="00B10199">
            <w:pPr>
              <w:rPr>
                <w:rFonts w:ascii="Tahoma" w:hAnsi="Tahoma" w:cs="Tahoma"/>
              </w:rPr>
            </w:pPr>
            <w:r w:rsidRPr="00B10199">
              <w:rPr>
                <w:rFonts w:ascii="Tahoma" w:hAnsi="Tahoma" w:cs="Tahoma"/>
              </w:rPr>
              <w:t>Describir el proceso para manipulación de base datos en PWA.</w:t>
            </w:r>
          </w:p>
          <w:p w14:paraId="777E8786" w14:textId="77777777" w:rsidR="00B10199" w:rsidRPr="00B10199" w:rsidRDefault="00B10199" w:rsidP="00B10199">
            <w:pPr>
              <w:rPr>
                <w:rFonts w:ascii="Tahoma" w:hAnsi="Tahoma" w:cs="Tahoma"/>
              </w:rPr>
            </w:pPr>
          </w:p>
          <w:p w14:paraId="57205B10" w14:textId="4C22146B" w:rsidR="00B10199" w:rsidRPr="00454D36" w:rsidRDefault="00B10199" w:rsidP="00B10199">
            <w:pPr>
              <w:rPr>
                <w:rFonts w:ascii="Tahoma" w:hAnsi="Tahoma" w:cs="Tahoma"/>
              </w:rPr>
            </w:pPr>
            <w:r w:rsidRPr="00B10199">
              <w:rPr>
                <w:rFonts w:ascii="Tahoma" w:hAnsi="Tahoma" w:cs="Tahoma"/>
              </w:rPr>
              <w:t>Identificar estructura para codificación de transacciones en BD: lectura, escritura, borrado.</w:t>
            </w:r>
          </w:p>
        </w:tc>
        <w:tc>
          <w:tcPr>
            <w:tcW w:w="1542" w:type="pct"/>
            <w:shd w:val="clear" w:color="auto" w:fill="auto"/>
          </w:tcPr>
          <w:p w14:paraId="0E3CDFD6" w14:textId="77777777" w:rsidR="00B10199" w:rsidRPr="00B10199" w:rsidRDefault="00B10199" w:rsidP="00B10199">
            <w:pPr>
              <w:spacing w:after="240"/>
              <w:rPr>
                <w:rFonts w:ascii="Tahoma" w:hAnsi="Tahoma" w:cs="Tahoma"/>
              </w:rPr>
            </w:pPr>
          </w:p>
          <w:p w14:paraId="1468B400" w14:textId="5063D2B5" w:rsidR="00B10199" w:rsidRPr="00454D36" w:rsidRDefault="00B10199" w:rsidP="00B10199">
            <w:pPr>
              <w:spacing w:after="240"/>
              <w:rPr>
                <w:rFonts w:ascii="Tahoma" w:hAnsi="Tahoma" w:cs="Tahoma"/>
              </w:rPr>
            </w:pPr>
            <w:r w:rsidRPr="00B10199">
              <w:rPr>
                <w:rFonts w:ascii="Tahoma" w:hAnsi="Tahoma" w:cs="Tahoma"/>
              </w:rPr>
              <w:t>Implementar la comunicación con la Base de datos</w:t>
            </w:r>
          </w:p>
        </w:tc>
        <w:tc>
          <w:tcPr>
            <w:tcW w:w="1040" w:type="pct"/>
            <w:shd w:val="clear" w:color="auto" w:fill="auto"/>
          </w:tcPr>
          <w:p w14:paraId="0FCE1442" w14:textId="77777777" w:rsidR="00B10199" w:rsidRPr="006E7D75" w:rsidRDefault="00B10199" w:rsidP="00AB7E3D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6FEBDA8D" w14:textId="77777777" w:rsidR="00B10199" w:rsidRPr="006E7D75" w:rsidRDefault="00B10199" w:rsidP="00AB7E3D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462C445D" w14:textId="77777777" w:rsidR="00B10199" w:rsidRPr="006E7D75" w:rsidRDefault="00B10199" w:rsidP="00AB7E3D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B47886A" w14:textId="77777777" w:rsidR="00B10199" w:rsidRPr="006E7D75" w:rsidRDefault="00B10199" w:rsidP="00AB7E3D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7249222C" w14:textId="77777777" w:rsidR="00B10199" w:rsidRPr="006E7D75" w:rsidRDefault="00B10199" w:rsidP="00AB7E3D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3076E721" w14:textId="77777777" w:rsidR="00A209F6" w:rsidRDefault="00A209F6" w:rsidP="00A209F6"/>
    <w:p w14:paraId="3BDC317B" w14:textId="77777777" w:rsidR="00854A51" w:rsidRDefault="00A209F6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1D7B270A" w14:textId="38E46B5D" w:rsidR="00A209F6" w:rsidRPr="00EE4717" w:rsidRDefault="00854A51" w:rsidP="00A209F6">
      <w:pPr>
        <w:jc w:val="center"/>
        <w:rPr>
          <w:rFonts w:ascii="Arial" w:hAnsi="Arial"/>
          <w:b/>
          <w:bCs/>
          <w:szCs w:val="28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</w:t>
      </w: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3C53" w14:textId="77777777" w:rsidR="00073F63" w:rsidRPr="0054719D" w:rsidRDefault="00073F63" w:rsidP="00073F63">
            <w:pPr>
              <w:pStyle w:val="ColorfulList-Accent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>Elabora y presenta a partir de un caso práctico un portafolio de evidencias que integre:</w:t>
            </w:r>
          </w:p>
          <w:p w14:paraId="4FCD372F" w14:textId="77777777" w:rsidR="00073F63" w:rsidRPr="0054719D" w:rsidRDefault="00073F63" w:rsidP="00073F63">
            <w:pPr>
              <w:pStyle w:val="ColorfulList-Accent11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ECAE9CF" w14:textId="77777777" w:rsidR="00073F63" w:rsidRPr="0054719D" w:rsidRDefault="00073F63" w:rsidP="00073F63">
            <w:pPr>
              <w:pStyle w:val="ColorfulList-Accent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 xml:space="preserve">a) Script del </w:t>
            </w:r>
            <w:proofErr w:type="spellStart"/>
            <w:r w:rsidRPr="0054719D">
              <w:rPr>
                <w:rFonts w:ascii="Arial" w:hAnsi="Arial" w:cs="Arial"/>
                <w:sz w:val="24"/>
                <w:szCs w:val="24"/>
              </w:rPr>
              <w:t>service</w:t>
            </w:r>
            <w:proofErr w:type="spellEnd"/>
            <w:r w:rsidRPr="005471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719D">
              <w:rPr>
                <w:rFonts w:ascii="Arial" w:hAnsi="Arial" w:cs="Arial"/>
                <w:sz w:val="24"/>
                <w:szCs w:val="24"/>
              </w:rPr>
              <w:t>worker</w:t>
            </w:r>
            <w:proofErr w:type="spellEnd"/>
          </w:p>
          <w:p w14:paraId="1978549C" w14:textId="77777777" w:rsidR="00073F63" w:rsidRPr="0054719D" w:rsidRDefault="00073F63" w:rsidP="00073F63">
            <w:pPr>
              <w:pStyle w:val="ColorfulList-Accent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4719D">
              <w:rPr>
                <w:rFonts w:ascii="Arial" w:hAnsi="Arial" w:cs="Arial"/>
                <w:sz w:val="24"/>
                <w:szCs w:val="24"/>
              </w:rPr>
              <w:t xml:space="preserve">b) Scripts de las </w:t>
            </w:r>
            <w:proofErr w:type="spellStart"/>
            <w:r w:rsidRPr="0054719D">
              <w:rPr>
                <w:rFonts w:ascii="Arial" w:hAnsi="Arial" w:cs="Arial"/>
                <w:sz w:val="24"/>
                <w:szCs w:val="24"/>
              </w:rPr>
              <w:t>APIs</w:t>
            </w:r>
            <w:proofErr w:type="spellEnd"/>
            <w:r w:rsidRPr="0054719D">
              <w:rPr>
                <w:rFonts w:ascii="Arial" w:hAnsi="Arial" w:cs="Arial"/>
                <w:sz w:val="24"/>
                <w:szCs w:val="24"/>
              </w:rPr>
              <w:t xml:space="preserve"> desarrolladas</w:t>
            </w:r>
          </w:p>
          <w:p w14:paraId="2A1F701D" w14:textId="3852B72B" w:rsidR="00A209F6" w:rsidRPr="006E7D75" w:rsidRDefault="00073F63" w:rsidP="00073F63">
            <w:pPr>
              <w:pStyle w:val="ColorfulList-Accent11"/>
              <w:ind w:left="0"/>
            </w:pPr>
            <w:r w:rsidRPr="0054719D">
              <w:rPr>
                <w:rFonts w:ascii="Arial" w:hAnsi="Arial" w:cs="Arial"/>
                <w:sz w:val="24"/>
                <w:szCs w:val="24"/>
              </w:rPr>
              <w:t>c) Prototipo funcional de la PWA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481F" w14:textId="0BFEAFD5" w:rsidR="00337E97" w:rsidRPr="00337E97" w:rsidRDefault="00337E97" w:rsidP="00337E97">
            <w:pPr>
              <w:rPr>
                <w:rFonts w:ascii="Tahoma" w:hAnsi="Tahoma" w:cs="Tahoma"/>
              </w:rPr>
            </w:pPr>
            <w:r w:rsidRPr="00337E97">
              <w:rPr>
                <w:rFonts w:ascii="Tahoma" w:hAnsi="Tahoma" w:cs="Tahoma"/>
              </w:rPr>
              <w:t xml:space="preserve">1. Comprender la estructura de programación para el desarrollo de los </w:t>
            </w:r>
            <w:proofErr w:type="spellStart"/>
            <w:r w:rsidRPr="00337E97">
              <w:rPr>
                <w:rFonts w:ascii="Tahoma" w:hAnsi="Tahoma" w:cs="Tahoma"/>
              </w:rPr>
              <w:t>services</w:t>
            </w:r>
            <w:proofErr w:type="spellEnd"/>
            <w:r w:rsidRPr="00337E97">
              <w:rPr>
                <w:rFonts w:ascii="Tahoma" w:hAnsi="Tahoma" w:cs="Tahoma"/>
              </w:rPr>
              <w:t xml:space="preserve"> </w:t>
            </w:r>
            <w:proofErr w:type="spellStart"/>
            <w:r w:rsidRPr="00337E97">
              <w:rPr>
                <w:rFonts w:ascii="Tahoma" w:hAnsi="Tahoma" w:cs="Tahoma"/>
              </w:rPr>
              <w:t>workers</w:t>
            </w:r>
            <w:proofErr w:type="spellEnd"/>
            <w:r w:rsidRPr="00337E97">
              <w:rPr>
                <w:rFonts w:ascii="Tahoma" w:hAnsi="Tahoma" w:cs="Tahoma"/>
              </w:rPr>
              <w:t>.</w:t>
            </w:r>
          </w:p>
          <w:p w14:paraId="2EB5866F" w14:textId="77777777" w:rsidR="00337E97" w:rsidRPr="00337E97" w:rsidRDefault="00337E97" w:rsidP="00337E97">
            <w:pPr>
              <w:rPr>
                <w:rFonts w:ascii="Tahoma" w:hAnsi="Tahoma" w:cs="Tahoma"/>
              </w:rPr>
            </w:pPr>
          </w:p>
          <w:p w14:paraId="04F31A82" w14:textId="77777777" w:rsidR="00337E97" w:rsidRPr="00337E97" w:rsidRDefault="00337E97" w:rsidP="00337E97">
            <w:pPr>
              <w:rPr>
                <w:rFonts w:ascii="Tahoma" w:hAnsi="Tahoma" w:cs="Tahoma"/>
              </w:rPr>
            </w:pPr>
            <w:r w:rsidRPr="00337E97">
              <w:rPr>
                <w:rFonts w:ascii="Tahoma" w:hAnsi="Tahoma" w:cs="Tahoma"/>
              </w:rPr>
              <w:t xml:space="preserve">2. Comprender la estructura para la codificación de </w:t>
            </w:r>
            <w:proofErr w:type="spellStart"/>
            <w:r w:rsidRPr="00337E97">
              <w:rPr>
                <w:rFonts w:ascii="Tahoma" w:hAnsi="Tahoma" w:cs="Tahoma"/>
              </w:rPr>
              <w:t>APIs</w:t>
            </w:r>
            <w:proofErr w:type="spellEnd"/>
            <w:r w:rsidRPr="00337E97">
              <w:rPr>
                <w:rFonts w:ascii="Tahoma" w:hAnsi="Tahoma" w:cs="Tahoma"/>
              </w:rPr>
              <w:t xml:space="preserve"> Cache, </w:t>
            </w:r>
            <w:proofErr w:type="spellStart"/>
            <w:r w:rsidRPr="00337E97">
              <w:rPr>
                <w:rFonts w:ascii="Tahoma" w:hAnsi="Tahoma" w:cs="Tahoma"/>
              </w:rPr>
              <w:t>Fetch</w:t>
            </w:r>
            <w:proofErr w:type="spellEnd"/>
            <w:r w:rsidRPr="00337E97">
              <w:rPr>
                <w:rFonts w:ascii="Tahoma" w:hAnsi="Tahoma" w:cs="Tahoma"/>
              </w:rPr>
              <w:t xml:space="preserve"> y Shell.</w:t>
            </w:r>
          </w:p>
          <w:p w14:paraId="7D4C99F5" w14:textId="77777777" w:rsidR="00337E97" w:rsidRPr="00337E97" w:rsidRDefault="00337E97" w:rsidP="00337E97">
            <w:pPr>
              <w:rPr>
                <w:rFonts w:ascii="Tahoma" w:hAnsi="Tahoma" w:cs="Tahoma"/>
              </w:rPr>
            </w:pPr>
          </w:p>
          <w:p w14:paraId="7EBB36B3" w14:textId="77777777" w:rsidR="00337E97" w:rsidRPr="00337E97" w:rsidRDefault="00337E97" w:rsidP="00337E97">
            <w:pPr>
              <w:rPr>
                <w:rFonts w:ascii="Tahoma" w:hAnsi="Tahoma" w:cs="Tahoma"/>
              </w:rPr>
            </w:pPr>
            <w:r w:rsidRPr="00337E97">
              <w:rPr>
                <w:rFonts w:ascii="Tahoma" w:hAnsi="Tahoma" w:cs="Tahoma"/>
              </w:rPr>
              <w:t>3. Comprender la estructura de codificación de patrones para trabajo offline.</w:t>
            </w:r>
          </w:p>
          <w:p w14:paraId="6F2E640A" w14:textId="77777777" w:rsidR="00337E97" w:rsidRPr="00337E97" w:rsidRDefault="00337E97" w:rsidP="00337E97">
            <w:pPr>
              <w:rPr>
                <w:rFonts w:ascii="Tahoma" w:hAnsi="Tahoma" w:cs="Tahoma"/>
              </w:rPr>
            </w:pPr>
          </w:p>
          <w:p w14:paraId="03EFCA41" w14:textId="61C0CCF1" w:rsidR="00A209F6" w:rsidRPr="006E7D75" w:rsidRDefault="00337E97" w:rsidP="00337E97">
            <w:r w:rsidRPr="00337E97">
              <w:rPr>
                <w:rFonts w:ascii="Tahoma" w:hAnsi="Tahoma" w:cs="Tahoma"/>
              </w:rPr>
              <w:t>4. Relacionar la estructura para codificación de transacciones en BD: lectura, escritura, borrado.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57D2" w14:textId="42912619" w:rsidR="009063B7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Estudio de casos. </w:t>
            </w:r>
          </w:p>
          <w:p w14:paraId="5F96A722" w14:textId="6D089287" w:rsidR="009063B7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0D21A0EF" w14:textId="77777777" w:rsidR="00854A51" w:rsidRDefault="00A209F6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79F6817D" w14:textId="34972FF6" w:rsidR="00A209F6" w:rsidRPr="006700EF" w:rsidRDefault="00854A51" w:rsidP="00854A51">
      <w:pPr>
        <w:pStyle w:val="Ttulo1"/>
        <w:numPr>
          <w:ilvl w:val="0"/>
          <w:numId w:val="0"/>
        </w:numPr>
        <w:rPr>
          <w:rFonts w:cs="Arial"/>
          <w:bCs w:val="0"/>
          <w:i/>
        </w:rPr>
      </w:pPr>
      <w:r>
        <w:rPr>
          <w:rFonts w:cs="Arial"/>
          <w:b w:val="0"/>
          <w:bCs w:val="0"/>
          <w:sz w:val="26"/>
          <w:szCs w:val="26"/>
          <w:lang w:val="es-MX"/>
        </w:rPr>
        <w:t>WEB PROGRESIVAS</w:t>
      </w:r>
      <w:r w:rsidRPr="006700EF">
        <w:rPr>
          <w:rFonts w:cs="Arial"/>
          <w:i/>
        </w:rPr>
        <w:t xml:space="preserve"> </w:t>
      </w:r>
      <w:r w:rsidR="00A209F6" w:rsidRPr="006700EF">
        <w:rPr>
          <w:rFonts w:cs="Arial"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05EE" w14:textId="2BE1DE1F" w:rsidR="00A209F6" w:rsidRPr="006E7D75" w:rsidRDefault="4B993173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4B993173">
              <w:rPr>
                <w:rFonts w:ascii="Arial" w:hAnsi="Arial" w:cs="Arial"/>
                <w:sz w:val="22"/>
                <w:szCs w:val="22"/>
              </w:rPr>
              <w:t>Estudio de casos.</w:t>
            </w:r>
            <w:r w:rsidR="00A209F6">
              <w:br/>
            </w:r>
            <w:r w:rsidRPr="4B993173">
              <w:rPr>
                <w:rFonts w:ascii="Arial" w:hAnsi="Arial" w:cs="Arial"/>
                <w:sz w:val="22"/>
                <w:szCs w:val="22"/>
              </w:rPr>
              <w:t xml:space="preserve"> Análisis de casos.</w:t>
            </w:r>
            <w:r w:rsidR="00A209F6">
              <w:br/>
            </w:r>
            <w:r w:rsidRPr="4B993173">
              <w:rPr>
                <w:rFonts w:ascii="Arial" w:hAnsi="Arial" w:cs="Arial"/>
                <w:sz w:val="22"/>
                <w:szCs w:val="22"/>
              </w:rPr>
              <w:t xml:space="preserve"> 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5BB" w14:textId="5A61999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40892A96" w14:textId="5FC70FF1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2FC17F8B" w14:textId="36670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2B0D1C4A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123C5EC6" w:rsidR="00A209F6" w:rsidRPr="007E44E2" w:rsidRDefault="4B993173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35DC50AC" w:rsidR="00E71AF7" w:rsidRDefault="00E71AF7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14:paraId="600FAF0C" w14:textId="7777777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0B285592" w14:textId="25676B54" w:rsidR="00921E8A" w:rsidRPr="00922586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17BD8C" w14:textId="77777777" w:rsidR="00854A51" w:rsidRDefault="00854A51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 xml:space="preserve">PROGRAMACIÓN DE APLICACIONES </w:t>
      </w:r>
    </w:p>
    <w:p w14:paraId="160D899C" w14:textId="77777777" w:rsidR="00854A51" w:rsidRDefault="00854A51" w:rsidP="00854A51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</w:t>
      </w:r>
      <w:r w:rsidRPr="006700EF">
        <w:rPr>
          <w:rFonts w:ascii="Arial" w:hAnsi="Arial" w:cs="Arial"/>
          <w:i/>
          <w:lang w:val="es-MX"/>
        </w:rPr>
        <w:t xml:space="preserve"> </w:t>
      </w:r>
    </w:p>
    <w:p w14:paraId="1720F148" w14:textId="27EBA45F" w:rsidR="00921E8A" w:rsidRPr="00C66A5E" w:rsidRDefault="00921E8A" w:rsidP="00854A51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5D524EE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21E8A" w:rsidRPr="007E44E2" w14:paraId="24CCF7F0" w14:textId="77777777" w:rsidTr="4B993173">
        <w:tc>
          <w:tcPr>
            <w:tcW w:w="1368" w:type="pct"/>
            <w:vAlign w:val="center"/>
          </w:tcPr>
          <w:p w14:paraId="3CF6AD21" w14:textId="00A99F01" w:rsidR="00921E8A" w:rsidRPr="00291522" w:rsidRDefault="00921E8A" w:rsidP="00B40B47">
            <w:pPr>
              <w:pStyle w:val="Prrafodelista"/>
              <w:numPr>
                <w:ilvl w:val="0"/>
                <w:numId w:val="5"/>
              </w:numPr>
              <w:ind w:left="316" w:hanging="284"/>
              <w:rPr>
                <w:rFonts w:ascii="Arial" w:hAnsi="Arial" w:cs="Arial"/>
                <w:b/>
                <w:lang w:val="es-MX"/>
              </w:rPr>
            </w:pPr>
            <w:r w:rsidRPr="00291522"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5E5CAFB1" w14:textId="2B34D821" w:rsidR="00921E8A" w:rsidRPr="0054719D" w:rsidRDefault="006734A5" w:rsidP="006734A5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4719D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III. Distribución de la Aplicación Web Progresiva.</w:t>
            </w:r>
          </w:p>
        </w:tc>
      </w:tr>
      <w:tr w:rsidR="00921E8A" w:rsidRPr="007E44E2" w14:paraId="15E22849" w14:textId="77777777" w:rsidTr="4B993173">
        <w:tc>
          <w:tcPr>
            <w:tcW w:w="1368" w:type="pct"/>
            <w:vAlign w:val="center"/>
          </w:tcPr>
          <w:p w14:paraId="66507579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37B78125" w14:textId="2DAEB76A" w:rsidR="00921E8A" w:rsidRPr="006E7D75" w:rsidRDefault="00337E97" w:rsidP="00337E9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921E8A" w:rsidRPr="007E44E2" w14:paraId="104810A6" w14:textId="77777777" w:rsidTr="4B993173">
        <w:tc>
          <w:tcPr>
            <w:tcW w:w="1368" w:type="pct"/>
            <w:vAlign w:val="center"/>
          </w:tcPr>
          <w:p w14:paraId="203022B5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1B03758" w14:textId="09E5034F" w:rsidR="00921E8A" w:rsidRPr="006E7D75" w:rsidRDefault="00337E97" w:rsidP="002669A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921E8A" w:rsidRPr="007E44E2" w14:paraId="0D53F593" w14:textId="77777777" w:rsidTr="4B993173">
        <w:tc>
          <w:tcPr>
            <w:tcW w:w="1368" w:type="pct"/>
            <w:vAlign w:val="center"/>
          </w:tcPr>
          <w:p w14:paraId="37B37683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AD660FE" w14:textId="3BE7AF9E" w:rsidR="00921E8A" w:rsidRPr="006E7D75" w:rsidRDefault="00337E97" w:rsidP="002669A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921E8A" w:rsidRPr="007E44E2" w14:paraId="67C9F5A9" w14:textId="77777777" w:rsidTr="4B993173">
        <w:tc>
          <w:tcPr>
            <w:tcW w:w="1368" w:type="pct"/>
            <w:vAlign w:val="center"/>
          </w:tcPr>
          <w:p w14:paraId="6900C145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D036F19" w14:textId="1A102D16" w:rsidR="00921E8A" w:rsidRPr="00337E97" w:rsidRDefault="006734A5" w:rsidP="4B993173">
            <w:pPr>
              <w:rPr>
                <w:rFonts w:ascii="Tahoma" w:hAnsi="Tahoma" w:cs="Tahoma"/>
              </w:rPr>
            </w:pPr>
            <w:r w:rsidRPr="006734A5">
              <w:rPr>
                <w:rFonts w:ascii="Tahoma" w:hAnsi="Tahoma" w:cs="Tahoma"/>
              </w:rPr>
              <w:t>El alumno realizará los procesos de publicación y pruebas para Aplicaciones Web Progresivas.</w:t>
            </w:r>
          </w:p>
        </w:tc>
      </w:tr>
    </w:tbl>
    <w:p w14:paraId="0761CAF6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921E8A" w:rsidRPr="002841E3" w14:paraId="0D442BC6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4DB3F192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0B473C58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46E2A854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00606660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21E8A" w:rsidRPr="002841E3" w14:paraId="67AE8CF3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B4FF592" w14:textId="3649A3D8" w:rsidR="00921E8A" w:rsidRPr="00291B7C" w:rsidRDefault="001345AA" w:rsidP="4B993173">
            <w:pPr>
              <w:rPr>
                <w:rFonts w:ascii="Arial" w:hAnsi="Arial" w:cs="Arial"/>
              </w:rPr>
            </w:pPr>
            <w:r w:rsidRPr="001345AA">
              <w:rPr>
                <w:rFonts w:ascii="Arial" w:hAnsi="Arial" w:cs="Arial"/>
              </w:rPr>
              <w:t>Publicación de la PWA</w:t>
            </w:r>
          </w:p>
        </w:tc>
        <w:tc>
          <w:tcPr>
            <w:tcW w:w="1458" w:type="pct"/>
            <w:shd w:val="clear" w:color="auto" w:fill="auto"/>
          </w:tcPr>
          <w:p w14:paraId="33939667" w14:textId="77777777" w:rsidR="002A2302" w:rsidRPr="002A2302" w:rsidRDefault="002A2302" w:rsidP="002A2302">
            <w:pPr>
              <w:rPr>
                <w:rFonts w:ascii="Arial" w:hAnsi="Arial" w:cs="Arial"/>
              </w:rPr>
            </w:pPr>
            <w:r w:rsidRPr="002A2302">
              <w:rPr>
                <w:rFonts w:ascii="Arial" w:hAnsi="Arial" w:cs="Arial"/>
              </w:rPr>
              <w:t>Describir el proceso para publicación de la PWA.</w:t>
            </w:r>
          </w:p>
          <w:p w14:paraId="3FFDB20D" w14:textId="77777777" w:rsidR="002A2302" w:rsidRPr="002A2302" w:rsidRDefault="002A2302" w:rsidP="002A2302">
            <w:pPr>
              <w:rPr>
                <w:rFonts w:ascii="Arial" w:hAnsi="Arial" w:cs="Arial"/>
              </w:rPr>
            </w:pPr>
          </w:p>
          <w:p w14:paraId="02A48540" w14:textId="77777777" w:rsidR="002A2302" w:rsidRPr="002A2302" w:rsidRDefault="002A2302" w:rsidP="002A2302">
            <w:pPr>
              <w:rPr>
                <w:rFonts w:ascii="Arial" w:hAnsi="Arial" w:cs="Arial"/>
              </w:rPr>
            </w:pPr>
          </w:p>
          <w:p w14:paraId="158C8B18" w14:textId="7C98AAA2" w:rsidR="00921E8A" w:rsidRPr="00291B7C" w:rsidRDefault="002A2302" w:rsidP="002A2302">
            <w:pPr>
              <w:rPr>
                <w:rFonts w:ascii="Arial" w:hAnsi="Arial" w:cs="Arial"/>
              </w:rPr>
            </w:pPr>
            <w:r w:rsidRPr="002A2302">
              <w:rPr>
                <w:rFonts w:ascii="Arial" w:hAnsi="Arial" w:cs="Arial"/>
              </w:rPr>
              <w:t>Identificar las diferencias entre hosting tradicional y hosting en la nube.</w:t>
            </w:r>
          </w:p>
        </w:tc>
        <w:tc>
          <w:tcPr>
            <w:tcW w:w="1542" w:type="pct"/>
            <w:shd w:val="clear" w:color="auto" w:fill="auto"/>
          </w:tcPr>
          <w:p w14:paraId="412CB596" w14:textId="3FCAFD50" w:rsidR="002A2302" w:rsidRPr="002A2302" w:rsidRDefault="002A2302" w:rsidP="002A2302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A2302">
              <w:rPr>
                <w:rFonts w:ascii="Arial" w:eastAsia="Arial" w:hAnsi="Arial" w:cs="Arial"/>
                <w:color w:val="000000" w:themeColor="text1"/>
              </w:rPr>
              <w:t>Realizar publicación de la PWA.</w:t>
            </w:r>
          </w:p>
          <w:p w14:paraId="6B3F2091" w14:textId="77777777" w:rsidR="002A2302" w:rsidRPr="002A2302" w:rsidRDefault="002A2302" w:rsidP="002A2302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6FD15C26" w14:textId="77777777" w:rsidR="002A2302" w:rsidRPr="002A2302" w:rsidRDefault="002A2302" w:rsidP="002A2302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4BC0D09E" w14:textId="4DC91936" w:rsidR="00921E8A" w:rsidRPr="002841E3" w:rsidRDefault="002A2302" w:rsidP="002A2302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A2302">
              <w:rPr>
                <w:rFonts w:ascii="Arial" w:eastAsia="Arial" w:hAnsi="Arial" w:cs="Arial"/>
                <w:color w:val="000000" w:themeColor="text1"/>
              </w:rPr>
              <w:t>Seleccionar el hosting para la publicación de la PWA</w:t>
            </w:r>
          </w:p>
        </w:tc>
        <w:tc>
          <w:tcPr>
            <w:tcW w:w="1040" w:type="pct"/>
            <w:shd w:val="clear" w:color="auto" w:fill="auto"/>
          </w:tcPr>
          <w:p w14:paraId="1F3BF1BC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5FAC192F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44700CE4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58F392F4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0CCD037B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3F10197C" w14:textId="3B1DEDAE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E8A" w:rsidRPr="002841E3" w14:paraId="026661D7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E623D7D" w14:textId="179E1EDE" w:rsidR="00921E8A" w:rsidRPr="00967D20" w:rsidRDefault="00967D20" w:rsidP="4B993173">
            <w:pPr>
              <w:rPr>
                <w:rFonts w:ascii="Arial" w:hAnsi="Arial" w:cs="Arial"/>
              </w:rPr>
            </w:pPr>
            <w:r w:rsidRPr="00967D20">
              <w:rPr>
                <w:rFonts w:ascii="Arial" w:hAnsi="Arial" w:cs="Arial"/>
              </w:rPr>
              <w:lastRenderedPageBreak/>
              <w:t>Herramientas para pruebas en PWA</w:t>
            </w:r>
          </w:p>
        </w:tc>
        <w:tc>
          <w:tcPr>
            <w:tcW w:w="1458" w:type="pct"/>
            <w:shd w:val="clear" w:color="auto" w:fill="auto"/>
          </w:tcPr>
          <w:p w14:paraId="30FA051A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>Identificar herramientas para pruebas en PWA.</w:t>
            </w:r>
          </w:p>
          <w:p w14:paraId="02A270F8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2CD48840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>Describir el proceso de instalación y configuración de la herramienta de pruebas.</w:t>
            </w:r>
          </w:p>
          <w:p w14:paraId="707BD4E5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59A33745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>Identificar el entorno de trabajo de la herramienta.</w:t>
            </w:r>
          </w:p>
          <w:p w14:paraId="658C496D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51E9C1FF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09DDBDE1" w14:textId="1599676B" w:rsidR="00921E8A" w:rsidRPr="002841E3" w:rsidRDefault="00A31130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>Identificar</w:t>
            </w:r>
            <w:r w:rsidR="00280796" w:rsidRPr="00280796">
              <w:rPr>
                <w:rFonts w:ascii="Arial" w:eastAsia="Arial" w:hAnsi="Arial" w:cs="Arial"/>
                <w:color w:val="000000" w:themeColor="text1"/>
              </w:rPr>
              <w:t xml:space="preserve"> los parámetros y métricas a evaluar</w:t>
            </w:r>
          </w:p>
        </w:tc>
        <w:tc>
          <w:tcPr>
            <w:tcW w:w="1542" w:type="pct"/>
            <w:shd w:val="clear" w:color="auto" w:fill="auto"/>
          </w:tcPr>
          <w:p w14:paraId="0062ED09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 xml:space="preserve">Estimar resultados de las pruebas de accesibilidad, usabilidad, desempeño, seguridad, </w:t>
            </w:r>
          </w:p>
          <w:p w14:paraId="6E2C1DE0" w14:textId="77777777" w:rsidR="00280796" w:rsidRPr="00280796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1ACA0F92" w14:textId="2D830FA4" w:rsidR="00921E8A" w:rsidRPr="002841E3" w:rsidRDefault="00280796" w:rsidP="00280796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280796">
              <w:rPr>
                <w:rFonts w:ascii="Arial" w:eastAsia="Arial" w:hAnsi="Arial" w:cs="Arial"/>
                <w:color w:val="000000" w:themeColor="text1"/>
              </w:rPr>
              <w:t>Proponer acciones de mejora a la PWA.</w:t>
            </w:r>
          </w:p>
        </w:tc>
        <w:tc>
          <w:tcPr>
            <w:tcW w:w="1040" w:type="pct"/>
            <w:shd w:val="clear" w:color="auto" w:fill="auto"/>
          </w:tcPr>
          <w:p w14:paraId="573B9355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5A2FA47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11235EF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6A5C416E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79731E1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54C41BAB" w14:textId="4B890CC8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DEB896" w14:textId="67C0CA7B" w:rsidR="4B993173" w:rsidRDefault="4B993173"/>
    <w:p w14:paraId="7499D3B0" w14:textId="77777777" w:rsidR="00921E8A" w:rsidRDefault="00921E8A" w:rsidP="00921E8A"/>
    <w:p w14:paraId="4C5B038B" w14:textId="77777777" w:rsidR="00921E8A" w:rsidRDefault="00921E8A" w:rsidP="00921E8A"/>
    <w:p w14:paraId="5A46FD51" w14:textId="77777777" w:rsidR="00854A51" w:rsidRDefault="00921E8A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5AA3C808" w14:textId="7070F6BF" w:rsidR="00921E8A" w:rsidRPr="00EE4717" w:rsidRDefault="00854A51" w:rsidP="00854A51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WEB PROGRESIVAS</w:t>
      </w:r>
      <w:r w:rsidR="00922586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542BDF76" w14:textId="77777777" w:rsidR="00921E8A" w:rsidRPr="006700EF" w:rsidRDefault="00921E8A" w:rsidP="00921E8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2288D95" w14:textId="77777777" w:rsidR="00921E8A" w:rsidRPr="007E44E2" w:rsidRDefault="00921E8A" w:rsidP="00921E8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921E8A" w:rsidRPr="007E44E2" w14:paraId="527938B1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C4D3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A364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0333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21E8A" w:rsidRPr="007E44E2" w14:paraId="0D6ACA35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4274" w14:textId="77777777" w:rsidR="00E24114" w:rsidRPr="00F91D62" w:rsidRDefault="00E24114" w:rsidP="00E24114">
            <w:pPr>
              <w:pStyle w:val="ColorfulList-Accent11"/>
              <w:ind w:left="62"/>
              <w:rPr>
                <w:rFonts w:ascii="Tahoma" w:hAnsi="Tahoma" w:cs="Tahoma"/>
                <w:sz w:val="24"/>
                <w:szCs w:val="24"/>
              </w:rPr>
            </w:pPr>
            <w:r w:rsidRPr="00F91D62">
              <w:rPr>
                <w:rFonts w:ascii="Tahoma" w:hAnsi="Tahoma" w:cs="Tahoma"/>
                <w:sz w:val="24"/>
                <w:szCs w:val="24"/>
              </w:rPr>
              <w:t>Elabora y presenta a partir de un caso práctico un portafolio de evidencias que integre:</w:t>
            </w:r>
          </w:p>
          <w:p w14:paraId="2A144CFC" w14:textId="77777777" w:rsidR="00E24114" w:rsidRPr="00F91D62" w:rsidRDefault="00E24114" w:rsidP="00E24114">
            <w:pPr>
              <w:pStyle w:val="ColorfulList-Accent11"/>
              <w:ind w:left="62"/>
              <w:rPr>
                <w:rFonts w:ascii="Tahoma" w:hAnsi="Tahoma" w:cs="Tahoma"/>
                <w:sz w:val="24"/>
                <w:szCs w:val="24"/>
              </w:rPr>
            </w:pPr>
          </w:p>
          <w:p w14:paraId="67DA2826" w14:textId="77777777" w:rsidR="00E24114" w:rsidRPr="00F91D62" w:rsidRDefault="00E24114" w:rsidP="00E24114">
            <w:pPr>
              <w:pStyle w:val="ColorfulList-Accent11"/>
              <w:ind w:left="62"/>
              <w:rPr>
                <w:rFonts w:ascii="Tahoma" w:hAnsi="Tahoma" w:cs="Tahoma"/>
                <w:sz w:val="24"/>
                <w:szCs w:val="24"/>
              </w:rPr>
            </w:pPr>
            <w:r w:rsidRPr="00F91D62">
              <w:rPr>
                <w:rFonts w:ascii="Tahoma" w:hAnsi="Tahoma" w:cs="Tahoma"/>
                <w:sz w:val="24"/>
                <w:szCs w:val="24"/>
              </w:rPr>
              <w:t>a) Justificación del hosting seleccionado.</w:t>
            </w:r>
          </w:p>
          <w:p w14:paraId="37433A62" w14:textId="77777777" w:rsidR="00E24114" w:rsidRPr="00F91D62" w:rsidRDefault="00E24114" w:rsidP="00E24114">
            <w:pPr>
              <w:pStyle w:val="ColorfulList-Accent11"/>
              <w:ind w:left="62"/>
              <w:rPr>
                <w:rFonts w:ascii="Tahoma" w:hAnsi="Tahoma" w:cs="Tahoma"/>
                <w:sz w:val="24"/>
                <w:szCs w:val="24"/>
              </w:rPr>
            </w:pPr>
            <w:r w:rsidRPr="00F91D62">
              <w:rPr>
                <w:rFonts w:ascii="Tahoma" w:hAnsi="Tahoma" w:cs="Tahoma"/>
                <w:sz w:val="24"/>
                <w:szCs w:val="24"/>
              </w:rPr>
              <w:t xml:space="preserve">b) Resultados e interpretación de las pruebas </w:t>
            </w:r>
          </w:p>
          <w:p w14:paraId="0F80C03C" w14:textId="29238FC1" w:rsidR="00921E8A" w:rsidRPr="006E7D75" w:rsidRDefault="00E24114" w:rsidP="00E24114">
            <w:pPr>
              <w:pStyle w:val="ColorfulList-Accent11"/>
              <w:ind w:left="62"/>
            </w:pPr>
            <w:r w:rsidRPr="00F91D62">
              <w:rPr>
                <w:rFonts w:ascii="Tahoma" w:hAnsi="Tahoma" w:cs="Tahoma"/>
                <w:sz w:val="24"/>
                <w:szCs w:val="24"/>
              </w:rPr>
              <w:t>c) Propuesta de mejora.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A3FC" w14:textId="3E13329E" w:rsidR="00620A76" w:rsidRPr="00620A76" w:rsidRDefault="00620A76" w:rsidP="00620A76">
            <w:pPr>
              <w:rPr>
                <w:rFonts w:ascii="Tahoma" w:hAnsi="Tahoma" w:cs="Tahoma"/>
              </w:rPr>
            </w:pPr>
            <w:r w:rsidRPr="00620A76">
              <w:rPr>
                <w:rFonts w:ascii="Tahoma" w:hAnsi="Tahoma" w:cs="Tahoma"/>
              </w:rPr>
              <w:t>1. Comprender el proceso de publicación para la PWA.</w:t>
            </w:r>
          </w:p>
          <w:p w14:paraId="3E41AC00" w14:textId="77777777" w:rsidR="00620A76" w:rsidRPr="00620A76" w:rsidRDefault="00620A76" w:rsidP="00620A76">
            <w:pPr>
              <w:rPr>
                <w:rFonts w:ascii="Tahoma" w:hAnsi="Tahoma" w:cs="Tahoma"/>
              </w:rPr>
            </w:pPr>
          </w:p>
          <w:p w14:paraId="78705157" w14:textId="77777777" w:rsidR="00620A76" w:rsidRPr="00620A76" w:rsidRDefault="00620A76" w:rsidP="00620A76">
            <w:pPr>
              <w:rPr>
                <w:rFonts w:ascii="Tahoma" w:hAnsi="Tahoma" w:cs="Tahoma"/>
              </w:rPr>
            </w:pPr>
            <w:r w:rsidRPr="00620A76">
              <w:rPr>
                <w:rFonts w:ascii="Tahoma" w:hAnsi="Tahoma" w:cs="Tahoma"/>
              </w:rPr>
              <w:t>2. Explicar las diferencias entre hosting tradicional y hosting en la nube.</w:t>
            </w:r>
          </w:p>
          <w:p w14:paraId="07ED728A" w14:textId="77777777" w:rsidR="00620A76" w:rsidRPr="00620A76" w:rsidRDefault="00620A76" w:rsidP="00620A76">
            <w:pPr>
              <w:rPr>
                <w:rFonts w:ascii="Tahoma" w:hAnsi="Tahoma" w:cs="Tahoma"/>
              </w:rPr>
            </w:pPr>
          </w:p>
          <w:p w14:paraId="3B4FDC65" w14:textId="18D1B4D0" w:rsidR="00620A76" w:rsidRPr="00620A76" w:rsidRDefault="00620A76" w:rsidP="00620A76">
            <w:pPr>
              <w:rPr>
                <w:rFonts w:ascii="Tahoma" w:hAnsi="Tahoma" w:cs="Tahoma"/>
              </w:rPr>
            </w:pPr>
            <w:r w:rsidRPr="00620A76">
              <w:rPr>
                <w:rFonts w:ascii="Tahoma" w:hAnsi="Tahoma" w:cs="Tahoma"/>
              </w:rPr>
              <w:t>3. Identificar herramientas para pruebas en PWA.</w:t>
            </w:r>
          </w:p>
          <w:p w14:paraId="01C6D461" w14:textId="77777777" w:rsidR="00620A76" w:rsidRPr="00620A76" w:rsidRDefault="00620A76" w:rsidP="00620A76">
            <w:pPr>
              <w:rPr>
                <w:rFonts w:ascii="Tahoma" w:hAnsi="Tahoma" w:cs="Tahoma"/>
              </w:rPr>
            </w:pPr>
          </w:p>
          <w:p w14:paraId="595B80C8" w14:textId="43CE3DDE" w:rsidR="00921E8A" w:rsidRPr="00620A76" w:rsidRDefault="00620A76" w:rsidP="00620A76">
            <w:pPr>
              <w:rPr>
                <w:rFonts w:ascii="Tahoma" w:hAnsi="Tahoma" w:cs="Tahoma"/>
              </w:rPr>
            </w:pPr>
            <w:r w:rsidRPr="00620A76">
              <w:rPr>
                <w:rFonts w:ascii="Tahoma" w:hAnsi="Tahoma" w:cs="Tahoma"/>
              </w:rPr>
              <w:t>4. Comprender los resultados de las pruebas realizadas.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7D75" w14:textId="6A79E423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Estudio de casos.</w:t>
            </w:r>
          </w:p>
          <w:p w14:paraId="26686155" w14:textId="1B89CA50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54DBFBF0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p w14:paraId="5DB88C5C" w14:textId="77777777" w:rsidR="00854A51" w:rsidRDefault="00921E8A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065B959C" w14:textId="77777777" w:rsidR="00854A51" w:rsidRPr="00854A51" w:rsidRDefault="00854A51" w:rsidP="00854A51">
      <w:pPr>
        <w:pStyle w:val="Ttulo1"/>
        <w:numPr>
          <w:ilvl w:val="0"/>
          <w:numId w:val="0"/>
        </w:numPr>
        <w:rPr>
          <w:rFonts w:cs="Arial"/>
          <w:i/>
        </w:rPr>
      </w:pPr>
      <w:r w:rsidRPr="00854A51">
        <w:rPr>
          <w:rFonts w:cs="Arial"/>
          <w:bCs w:val="0"/>
          <w:sz w:val="26"/>
          <w:szCs w:val="26"/>
          <w:lang w:val="es-MX"/>
        </w:rPr>
        <w:t>WEB PROGRESIVAS</w:t>
      </w:r>
      <w:r w:rsidRPr="00854A51">
        <w:rPr>
          <w:rFonts w:cs="Arial"/>
          <w:i/>
        </w:rPr>
        <w:t xml:space="preserve"> </w:t>
      </w:r>
    </w:p>
    <w:p w14:paraId="58EF580E" w14:textId="63AD31C7" w:rsidR="00921E8A" w:rsidRPr="006700EF" w:rsidRDefault="00921E8A" w:rsidP="00854A51">
      <w:pPr>
        <w:pStyle w:val="Ttulo1"/>
        <w:numPr>
          <w:ilvl w:val="0"/>
          <w:numId w:val="0"/>
        </w:numPr>
        <w:rPr>
          <w:rFonts w:cs="Arial"/>
          <w:bCs w:val="0"/>
          <w:i/>
        </w:rPr>
      </w:pPr>
      <w:r w:rsidRPr="006700EF">
        <w:rPr>
          <w:rFonts w:cs="Arial"/>
          <w:i/>
        </w:rPr>
        <w:t>PROCESO ENSEÑANZA APRENDIZAJE</w:t>
      </w:r>
    </w:p>
    <w:p w14:paraId="7111E53A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21E8A" w:rsidRPr="007E44E2" w14:paraId="4DC4EA8F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3E19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428A6B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21E8A" w:rsidRPr="007E44E2" w14:paraId="351FA4B0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A458" w14:textId="77777777" w:rsidR="00F91D62" w:rsidRPr="00F91D62" w:rsidRDefault="00F91D62" w:rsidP="00F91D62">
            <w:pPr>
              <w:rPr>
                <w:rFonts w:ascii="Tahoma" w:hAnsi="Tahoma" w:cs="Tahoma"/>
              </w:rPr>
            </w:pPr>
            <w:r w:rsidRPr="00F91D62">
              <w:rPr>
                <w:rFonts w:ascii="Tahoma" w:hAnsi="Tahoma" w:cs="Tahoma"/>
              </w:rPr>
              <w:t xml:space="preserve">Estudio de casos </w:t>
            </w:r>
          </w:p>
          <w:p w14:paraId="31407AF8" w14:textId="77777777" w:rsidR="00F91D62" w:rsidRPr="00F91D62" w:rsidRDefault="00F91D62" w:rsidP="00F91D62">
            <w:pPr>
              <w:rPr>
                <w:rFonts w:ascii="Tahoma" w:hAnsi="Tahoma" w:cs="Tahoma"/>
              </w:rPr>
            </w:pPr>
            <w:r w:rsidRPr="00F91D62">
              <w:rPr>
                <w:rFonts w:ascii="Tahoma" w:hAnsi="Tahoma" w:cs="Tahoma"/>
              </w:rPr>
              <w:t>Análisis de casos</w:t>
            </w:r>
          </w:p>
          <w:p w14:paraId="166758EE" w14:textId="11BA3C03" w:rsidR="00921E8A" w:rsidRPr="006E7D75" w:rsidRDefault="00F91D62" w:rsidP="00F91D62">
            <w:r w:rsidRPr="00F91D62">
              <w:rPr>
                <w:rFonts w:ascii="Tahoma" w:hAnsi="Tahoma" w:cs="Tahoma"/>
              </w:rPr>
              <w:t>Práctica demostrativa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439F" w14:textId="77777777" w:rsidR="00F91D62" w:rsidRPr="00F91D62" w:rsidRDefault="00F91D62" w:rsidP="00F91D62">
            <w:pPr>
              <w:rPr>
                <w:rFonts w:ascii="Tahoma" w:hAnsi="Tahoma" w:cs="Tahoma"/>
              </w:rPr>
            </w:pPr>
            <w:r w:rsidRPr="00F91D62">
              <w:rPr>
                <w:rFonts w:ascii="Tahoma" w:hAnsi="Tahoma" w:cs="Tahoma"/>
              </w:rPr>
              <w:t>Equipo de cómputo.</w:t>
            </w:r>
          </w:p>
          <w:p w14:paraId="3044E1AF" w14:textId="77777777" w:rsidR="00F91D62" w:rsidRPr="00F91D62" w:rsidRDefault="00F91D62" w:rsidP="00F91D62">
            <w:pPr>
              <w:rPr>
                <w:rFonts w:ascii="Tahoma" w:hAnsi="Tahoma" w:cs="Tahoma"/>
              </w:rPr>
            </w:pPr>
            <w:r w:rsidRPr="00F91D62">
              <w:rPr>
                <w:rFonts w:ascii="Tahoma" w:hAnsi="Tahoma" w:cs="Tahoma"/>
              </w:rPr>
              <w:t>Internet</w:t>
            </w:r>
          </w:p>
          <w:p w14:paraId="15CB58F0" w14:textId="5D92D5E2" w:rsidR="00921E8A" w:rsidRPr="006E7D75" w:rsidRDefault="00F91D62" w:rsidP="00F91D62">
            <w:r w:rsidRPr="00F91D62">
              <w:rPr>
                <w:rFonts w:ascii="Tahoma" w:hAnsi="Tahoma" w:cs="Tahoma"/>
              </w:rPr>
              <w:t>Software especializado</w:t>
            </w:r>
          </w:p>
        </w:tc>
      </w:tr>
    </w:tbl>
    <w:p w14:paraId="19FDC1F1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p w14:paraId="3705F166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A0AAE64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21E8A" w:rsidRPr="007E44E2" w14:paraId="4EEF0C0E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6D1387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236F730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059C0EC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21E8A" w:rsidRPr="007E44E2" w14:paraId="23B127CC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3AE5E4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1363F143" w14:textId="3E06E0AE" w:rsidR="00921E8A" w:rsidRPr="007E44E2" w:rsidRDefault="4B993173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C2B498A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E508FE7" w14:textId="77777777" w:rsidR="00921E8A" w:rsidRPr="007E44E2" w:rsidRDefault="00921E8A" w:rsidP="00921E8A">
      <w:pPr>
        <w:jc w:val="center"/>
        <w:rPr>
          <w:rFonts w:ascii="Arial" w:hAnsi="Arial" w:cs="Arial"/>
          <w:b/>
          <w:lang w:val="es-MX"/>
        </w:rPr>
      </w:pPr>
    </w:p>
    <w:p w14:paraId="53AD861B" w14:textId="77777777" w:rsidR="00921E8A" w:rsidRDefault="00921E8A" w:rsidP="00921E8A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B8D2C38" w14:textId="77777777" w:rsidR="00921E8A" w:rsidRPr="007E44E2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16F7F106" w14:textId="77777777" w:rsidR="00854A51" w:rsidRDefault="00D021C8" w:rsidP="00854A51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07E44E2">
        <w:rPr>
          <w:lang w:val="es-MX"/>
        </w:rPr>
        <w:br w:type="page"/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0584BB4D" w14:textId="40E63651" w:rsidR="00D021C8" w:rsidRPr="00854A51" w:rsidRDefault="00854A51" w:rsidP="00854A51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854A51">
        <w:rPr>
          <w:rFonts w:cs="Arial"/>
          <w:bCs w:val="0"/>
          <w:sz w:val="26"/>
          <w:szCs w:val="26"/>
          <w:lang w:val="es-MX"/>
        </w:rPr>
        <w:t>WEB PROGRESIVAS</w:t>
      </w:r>
      <w:r w:rsidR="00922586" w:rsidRPr="00854A51">
        <w:rPr>
          <w:rFonts w:cs="Arial"/>
          <w:bCs w:val="0"/>
          <w:sz w:val="26"/>
          <w:szCs w:val="26"/>
          <w:lang w:val="es-MX"/>
        </w:rPr>
        <w:t>.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B99317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B993173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741877F0" w:rsidR="00D021C8" w:rsidRPr="00270D80" w:rsidRDefault="00D20528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Determinar componentes de arquitectura </w:t>
            </w: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considerando los requerimientos establecidos, requisitos técnicos y de seguridad, para mejorar la experiencia de usuario.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B86D5" w14:textId="77777777" w:rsidR="00D20528" w:rsidRPr="00D20528" w:rsidRDefault="00D20528" w:rsidP="00D20528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propuesta técnica que incluya:</w:t>
            </w:r>
          </w:p>
          <w:p w14:paraId="2DE091F1" w14:textId="77777777" w:rsidR="00D20528" w:rsidRPr="00D20528" w:rsidRDefault="00D20528" w:rsidP="00D20528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a) Informe de levantamiento de requerimientos</w:t>
            </w:r>
          </w:p>
          <w:p w14:paraId="1B4B8812" w14:textId="6815CAF2" w:rsidR="00D20528" w:rsidRPr="00D20528" w:rsidRDefault="00D20528" w:rsidP="00D20528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b) Requisitos técnicos y de seguridad (</w:t>
            </w:r>
            <w:proofErr w:type="spellStart"/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hadware</w:t>
            </w:r>
            <w:proofErr w:type="spellEnd"/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, software</w:t>
            </w:r>
            <w:proofErr w:type="gramStart"/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) .</w:t>
            </w:r>
            <w:proofErr w:type="gramEnd"/>
          </w:p>
          <w:p w14:paraId="3BAFD2E3" w14:textId="27179BA1" w:rsidR="00D20528" w:rsidRPr="00D20528" w:rsidRDefault="00D20528" w:rsidP="00D20528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c) Diseño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proofErr w:type="gramStart"/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( mapeo</w:t>
            </w:r>
            <w:proofErr w:type="gramEnd"/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, vistas, componentes)</w:t>
            </w:r>
          </w:p>
          <w:p w14:paraId="1FE2DD96" w14:textId="633A18B8" w:rsidR="00D021C8" w:rsidRPr="001E5443" w:rsidRDefault="00D20528" w:rsidP="00D20528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20528">
              <w:rPr>
                <w:rFonts w:ascii="Arial" w:hAnsi="Arial" w:cs="Arial"/>
                <w:sz w:val="22"/>
                <w:szCs w:val="22"/>
                <w:lang w:val="es-MX" w:eastAsia="es-MX"/>
              </w:rPr>
              <w:t>d) Criterios de medición de experiencia del usuario.</w:t>
            </w:r>
          </w:p>
        </w:tc>
      </w:tr>
      <w:tr w:rsidR="00D021C8" w:rsidRPr="007E44E2" w14:paraId="27357532" w14:textId="77777777" w:rsidTr="4B99317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1DE775A7" w:rsidR="00D021C8" w:rsidRPr="00270D80" w:rsidRDefault="002D4A3C" w:rsidP="4B993173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>Desarrollar</w:t>
            </w:r>
            <w:r w:rsid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aplicaciones web progresivas </w:t>
            </w:r>
            <w:r w:rsidR="00692EE7" w:rsidRP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mediante tecnologías </w:t>
            </w:r>
            <w:proofErr w:type="spellStart"/>
            <w:r w:rsidR="00692EE7" w:rsidRP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>front</w:t>
            </w:r>
            <w:proofErr w:type="spellEnd"/>
            <w:r w:rsidR="00692EE7" w:rsidRP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proofErr w:type="spellStart"/>
            <w:r w:rsidR="00692EE7" w:rsidRP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>end</w:t>
            </w:r>
            <w:proofErr w:type="spellEnd"/>
            <w:r w:rsidR="00692EE7" w:rsidRPr="00692EE7">
              <w:rPr>
                <w:rFonts w:ascii="Arial" w:hAnsi="Arial" w:cs="Arial"/>
                <w:sz w:val="22"/>
                <w:szCs w:val="22"/>
                <w:lang w:val="es-MX" w:eastAsia="es-MX"/>
              </w:rPr>
              <w:t>, lenguajes de programación orientados al cliente, marketing digital, seguridad y consumo de APIS para garantizar la funcionalidad y  proporcionar valor en los negocios digitales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57EB" w14:textId="77777777" w:rsidR="00DA7A65" w:rsidRPr="00DA7A65" w:rsidRDefault="00DA7A65" w:rsidP="00DA7A65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A7A65">
              <w:rPr>
                <w:rFonts w:ascii="Arial" w:hAnsi="Arial" w:cs="Arial"/>
                <w:sz w:val="22"/>
                <w:szCs w:val="22"/>
                <w:lang w:val="es-MX" w:eastAsia="es-MX"/>
              </w:rPr>
              <w:t>Entregará aplicaciones funcionales que incluya:</w:t>
            </w:r>
          </w:p>
          <w:p w14:paraId="7E3CCE60" w14:textId="77777777" w:rsidR="00DA7A65" w:rsidRPr="00DA7A65" w:rsidRDefault="00DA7A65" w:rsidP="00DA7A65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A7A65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a) Interfaces de usuario multiplataforma </w:t>
            </w:r>
          </w:p>
          <w:p w14:paraId="7DC62A50" w14:textId="77777777" w:rsidR="00DA7A65" w:rsidRPr="00DA7A65" w:rsidRDefault="00DA7A65" w:rsidP="00DA7A65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A7A65">
              <w:rPr>
                <w:rFonts w:ascii="Arial" w:hAnsi="Arial" w:cs="Arial"/>
                <w:sz w:val="22"/>
                <w:szCs w:val="22"/>
                <w:lang w:val="es-MX" w:eastAsia="es-MX"/>
              </w:rPr>
              <w:t>b) Módulos administrativos</w:t>
            </w:r>
          </w:p>
          <w:p w14:paraId="36523F91" w14:textId="77777777" w:rsidR="00DA7A65" w:rsidRPr="00DA7A65" w:rsidRDefault="00DA7A65" w:rsidP="00DA7A65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A7A65">
              <w:rPr>
                <w:rFonts w:ascii="Arial" w:hAnsi="Arial" w:cs="Arial"/>
                <w:sz w:val="22"/>
                <w:szCs w:val="22"/>
                <w:lang w:val="es-MX" w:eastAsia="es-MX"/>
              </w:rPr>
              <w:t>c) Consumo de APIS (propias y de terceros)</w:t>
            </w:r>
          </w:p>
          <w:p w14:paraId="4BDB5498" w14:textId="0C5D64F0" w:rsidR="00D021C8" w:rsidRPr="00270D80" w:rsidRDefault="00DA7A65" w:rsidP="00DA7A65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A7A65">
              <w:rPr>
                <w:rFonts w:ascii="Arial" w:hAnsi="Arial" w:cs="Arial"/>
                <w:sz w:val="22"/>
                <w:szCs w:val="22"/>
                <w:lang w:val="es-MX" w:eastAsia="es-MX"/>
              </w:rPr>
              <w:t>d) Medidas y políticas de seguridad</w:t>
            </w:r>
          </w:p>
        </w:tc>
      </w:tr>
      <w:tr w:rsidR="00E00497" w:rsidRPr="007E44E2" w14:paraId="464FCBC1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3CAAECFD" w:rsidR="00E00497" w:rsidRPr="000108C4" w:rsidRDefault="002D4A3C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Implementar </w:t>
            </w:r>
            <w:r w:rsidRPr="002D4A3C">
              <w:rPr>
                <w:rFonts w:ascii="Arial" w:hAnsi="Arial" w:cs="Arial"/>
                <w:sz w:val="22"/>
                <w:szCs w:val="22"/>
                <w:lang w:val="es-MX" w:eastAsia="es-MX"/>
              </w:rPr>
              <w:t>las soluciones web progresivas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2D4A3C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 través de esquemas de distribución de tipo SAS (Software as a </w:t>
            </w:r>
            <w:proofErr w:type="spellStart"/>
            <w:r w:rsidRPr="002D4A3C">
              <w:rPr>
                <w:rFonts w:ascii="Arial" w:hAnsi="Arial" w:cs="Arial"/>
                <w:sz w:val="22"/>
                <w:szCs w:val="22"/>
                <w:lang w:val="es-MX" w:eastAsia="es-MX"/>
              </w:rPr>
              <w:t>Service</w:t>
            </w:r>
            <w:proofErr w:type="spellEnd"/>
            <w:r w:rsidRPr="002D4A3C">
              <w:rPr>
                <w:rFonts w:ascii="Arial" w:hAnsi="Arial" w:cs="Arial"/>
                <w:sz w:val="22"/>
                <w:szCs w:val="22"/>
                <w:lang w:val="es-MX" w:eastAsia="es-MX"/>
              </w:rPr>
              <w:t>), conexiones seguras,  para la optimización de costos en las organizaciones.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F77B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aplicaciones alojadas y desplegadas que incluya:</w:t>
            </w:r>
          </w:p>
          <w:p w14:paraId="32F6F337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a) Manual técnico:</w:t>
            </w:r>
          </w:p>
          <w:p w14:paraId="46DD4113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Justificación de la selección del Framework y herramientas de desarrollo.</w:t>
            </w:r>
          </w:p>
          <w:p w14:paraId="3116434E" w14:textId="1A5D8EF0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- Diagramas de arquitectura de la </w:t>
            </w:r>
            <w:r w:rsidR="004216A8"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aplicación (</w:t>
            </w:r>
            <w:proofErr w:type="gramStart"/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UML,BD</w:t>
            </w:r>
            <w:proofErr w:type="gramEnd"/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, secuencia, EDT)</w:t>
            </w:r>
          </w:p>
          <w:p w14:paraId="3E20D32A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Accesos.</w:t>
            </w:r>
          </w:p>
          <w:p w14:paraId="0C51C535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Código fuente.</w:t>
            </w:r>
          </w:p>
          <w:p w14:paraId="380738A7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Requisitos de instalación.</w:t>
            </w:r>
          </w:p>
          <w:p w14:paraId="08153391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Resultados de pruebas.</w:t>
            </w:r>
          </w:p>
          <w:p w14:paraId="3067ED6F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14:paraId="643638C1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b)  URL de alojamiento y despliegue.</w:t>
            </w:r>
          </w:p>
          <w:p w14:paraId="0F2C387B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14:paraId="2E7F7D88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Manual de usuario.</w:t>
            </w:r>
          </w:p>
          <w:p w14:paraId="6BFFA2BF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Método de instalación.</w:t>
            </w:r>
          </w:p>
          <w:p w14:paraId="49135925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Usabilidad.</w:t>
            </w:r>
          </w:p>
          <w:p w14:paraId="064FBFAE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Despliegue de interfaces.</w:t>
            </w:r>
          </w:p>
          <w:p w14:paraId="3C792484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Compatibilidad.</w:t>
            </w:r>
          </w:p>
          <w:p w14:paraId="0E7ABF89" w14:textId="77777777" w:rsidR="00DA7A65" w:rsidRPr="00DA7A65" w:rsidRDefault="00DA7A65" w:rsidP="00DA7A65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DA7A6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Glosario.</w:t>
            </w:r>
          </w:p>
          <w:p w14:paraId="3382A365" w14:textId="409B1785" w:rsidR="00E00497" w:rsidRPr="000108C4" w:rsidRDefault="00E00497" w:rsidP="4B99317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6E427536" w14:textId="77777777" w:rsidR="00F42309" w:rsidRDefault="00445509" w:rsidP="00F42309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cs="Arial"/>
          <w:sz w:val="28"/>
          <w:szCs w:val="28"/>
          <w:lang w:val="es-MX"/>
        </w:rPr>
        <w:br w:type="page"/>
      </w:r>
      <w:r w:rsidR="00F42309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PROGRAMACIÓN DE APLICACIONES </w:t>
      </w:r>
    </w:p>
    <w:p w14:paraId="06979647" w14:textId="77777777" w:rsidR="00F42309" w:rsidRPr="00854A51" w:rsidRDefault="00F42309" w:rsidP="00F42309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854A51">
        <w:rPr>
          <w:rFonts w:cs="Arial"/>
          <w:bCs w:val="0"/>
          <w:sz w:val="26"/>
          <w:szCs w:val="26"/>
          <w:lang w:val="es-MX"/>
        </w:rPr>
        <w:t>WEB PROGRESIVAS.</w:t>
      </w:r>
    </w:p>
    <w:p w14:paraId="7E336FA0" w14:textId="661928E3" w:rsidR="00D021C8" w:rsidRPr="00162ADA" w:rsidRDefault="00162ADA" w:rsidP="00F42309">
      <w:pPr>
        <w:pStyle w:val="Ttulo1"/>
        <w:numPr>
          <w:ilvl w:val="0"/>
          <w:numId w:val="0"/>
        </w:numPr>
        <w:rPr>
          <w:rFonts w:cs="Arial"/>
          <w:i/>
          <w:lang w:val="es-MX"/>
        </w:rPr>
      </w:pPr>
      <w:r>
        <w:rPr>
          <w:rFonts w:cs="Arial"/>
          <w:i/>
          <w:lang w:val="es-MX"/>
        </w:rPr>
        <w:t>FUENTES BIBLIOGRÁ</w:t>
      </w:r>
      <w:r w:rsidR="00D021C8" w:rsidRPr="00162ADA">
        <w:rPr>
          <w:rFonts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1660"/>
        <w:gridCol w:w="1545"/>
        <w:gridCol w:w="2505"/>
        <w:gridCol w:w="1455"/>
        <w:gridCol w:w="1135"/>
        <w:gridCol w:w="1660"/>
      </w:tblGrid>
      <w:tr w:rsidR="4B993173" w14:paraId="266F465B" w14:textId="77777777" w:rsidTr="0054719D"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79CBECCD" w14:textId="507478D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Autor</w:t>
            </w:r>
          </w:p>
        </w:tc>
        <w:tc>
          <w:tcPr>
            <w:tcW w:w="1545" w:type="dxa"/>
            <w:shd w:val="clear" w:color="auto" w:fill="BFBFBF" w:themeFill="background1" w:themeFillShade="BF"/>
            <w:vAlign w:val="center"/>
          </w:tcPr>
          <w:p w14:paraId="5BFEC36F" w14:textId="068D5516" w:rsidR="4B993173" w:rsidRDefault="4B993173" w:rsidP="4B99317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4B993173">
              <w:rPr>
                <w:rFonts w:ascii="Arial" w:eastAsia="Arial" w:hAnsi="Arial" w:cs="Arial"/>
                <w:b/>
                <w:bCs/>
              </w:rPr>
              <w:t>Año</w:t>
            </w:r>
          </w:p>
        </w:tc>
        <w:tc>
          <w:tcPr>
            <w:tcW w:w="2505" w:type="dxa"/>
            <w:shd w:val="clear" w:color="auto" w:fill="BFBFBF" w:themeFill="background1" w:themeFillShade="BF"/>
            <w:vAlign w:val="center"/>
          </w:tcPr>
          <w:p w14:paraId="3ED91D7A" w14:textId="4F44877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Título del Documento</w:t>
            </w:r>
          </w:p>
        </w:tc>
        <w:tc>
          <w:tcPr>
            <w:tcW w:w="1455" w:type="dxa"/>
            <w:shd w:val="clear" w:color="auto" w:fill="BFBFBF" w:themeFill="background1" w:themeFillShade="BF"/>
            <w:vAlign w:val="center"/>
          </w:tcPr>
          <w:p w14:paraId="07BFECFF" w14:textId="7EE64D18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Ciudad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22162938" w14:textId="3F621836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País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50A86AC8" w14:textId="09C3C8C0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Editorial</w:t>
            </w:r>
          </w:p>
        </w:tc>
      </w:tr>
      <w:tr w:rsidR="4B993173" w14:paraId="508AAFF2" w14:textId="77777777" w:rsidTr="4B993173">
        <w:tc>
          <w:tcPr>
            <w:tcW w:w="1660" w:type="dxa"/>
            <w:vAlign w:val="center"/>
          </w:tcPr>
          <w:p w14:paraId="178EAE93" w14:textId="5076DDF8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Dean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 Alan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Hume</w:t>
            </w:r>
            <w:proofErr w:type="spellEnd"/>
          </w:p>
        </w:tc>
        <w:tc>
          <w:tcPr>
            <w:tcW w:w="1545" w:type="dxa"/>
            <w:vAlign w:val="center"/>
          </w:tcPr>
          <w:p w14:paraId="6B2CC853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2018</w:t>
            </w:r>
          </w:p>
          <w:p w14:paraId="3AF2B962" w14:textId="300E0E64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ISBN: 9781617294587</w:t>
            </w:r>
          </w:p>
        </w:tc>
        <w:tc>
          <w:tcPr>
            <w:tcW w:w="2505" w:type="dxa"/>
            <w:vAlign w:val="center"/>
          </w:tcPr>
          <w:p w14:paraId="3AF3495E" w14:textId="590684CA" w:rsidR="4B993173" w:rsidRPr="0054719D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71480E46" w14:textId="0B5EAB3C" w:rsidR="4B993173" w:rsidRPr="0054719D" w:rsidRDefault="4B99317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14:paraId="6962C7A6" w14:textId="4E8ED823" w:rsidR="4B993173" w:rsidRPr="0054719D" w:rsidRDefault="4B99317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60" w:type="dxa"/>
            <w:vAlign w:val="center"/>
          </w:tcPr>
          <w:p w14:paraId="4F42D92D" w14:textId="10DECDEE" w:rsidR="4B993173" w:rsidRPr="0054719D" w:rsidRDefault="4B99317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4B993173" w14:paraId="7002E404" w14:textId="77777777" w:rsidTr="4B993173">
        <w:tc>
          <w:tcPr>
            <w:tcW w:w="1660" w:type="dxa"/>
            <w:vAlign w:val="center"/>
          </w:tcPr>
          <w:p w14:paraId="0F8AB791" w14:textId="262A905D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Tal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Ater</w:t>
            </w:r>
            <w:proofErr w:type="spellEnd"/>
          </w:p>
        </w:tc>
        <w:tc>
          <w:tcPr>
            <w:tcW w:w="1545" w:type="dxa"/>
            <w:vAlign w:val="center"/>
          </w:tcPr>
          <w:p w14:paraId="5D8B8A52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2017</w:t>
            </w:r>
          </w:p>
          <w:p w14:paraId="1BEE78C0" w14:textId="4D46416E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ISBN: 978-1-491-96165-0</w:t>
            </w:r>
          </w:p>
        </w:tc>
        <w:tc>
          <w:tcPr>
            <w:tcW w:w="2505" w:type="dxa"/>
            <w:vAlign w:val="center"/>
          </w:tcPr>
          <w:p w14:paraId="72336C46" w14:textId="00382E15" w:rsidR="4B993173" w:rsidRPr="0054719D" w:rsidRDefault="000112CB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Building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Progressive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Web Apps</w:t>
            </w:r>
          </w:p>
        </w:tc>
        <w:tc>
          <w:tcPr>
            <w:tcW w:w="1455" w:type="dxa"/>
            <w:vAlign w:val="center"/>
          </w:tcPr>
          <w:p w14:paraId="003ADABF" w14:textId="312B28BF" w:rsidR="4B993173" w:rsidRPr="0054719D" w:rsidRDefault="000112C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Sebastopol, CA</w:t>
            </w:r>
          </w:p>
        </w:tc>
        <w:tc>
          <w:tcPr>
            <w:tcW w:w="1135" w:type="dxa"/>
            <w:vAlign w:val="center"/>
          </w:tcPr>
          <w:p w14:paraId="7DE150C5" w14:textId="3E48E236" w:rsidR="4B993173" w:rsidRPr="0054719D" w:rsidRDefault="000112C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41E4EAAD" w14:textId="594F8FAB" w:rsidR="4B993173" w:rsidRPr="0054719D" w:rsidRDefault="000112C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O’Reilly</w:t>
            </w:r>
            <w:proofErr w:type="spellEnd"/>
          </w:p>
        </w:tc>
      </w:tr>
      <w:tr w:rsidR="4B993173" w14:paraId="70C0832F" w14:textId="77777777" w:rsidTr="4B993173">
        <w:tc>
          <w:tcPr>
            <w:tcW w:w="1660" w:type="dxa"/>
            <w:vAlign w:val="center"/>
          </w:tcPr>
          <w:p w14:paraId="460DDC2E" w14:textId="3689BA1A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Dennis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Sheppard</w:t>
            </w:r>
            <w:proofErr w:type="spellEnd"/>
          </w:p>
        </w:tc>
        <w:tc>
          <w:tcPr>
            <w:tcW w:w="1545" w:type="dxa"/>
            <w:vAlign w:val="center"/>
          </w:tcPr>
          <w:p w14:paraId="609C045E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2017</w:t>
            </w:r>
          </w:p>
          <w:p w14:paraId="5C607C30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ISBN-13 (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pbk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): 978-1-4842-3089-3 </w:t>
            </w:r>
          </w:p>
          <w:p w14:paraId="3694F7B9" w14:textId="7C8928CE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ISBN-13 (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electronic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): 978-1-4842-3090-9</w:t>
            </w:r>
          </w:p>
        </w:tc>
        <w:tc>
          <w:tcPr>
            <w:tcW w:w="2505" w:type="dxa"/>
            <w:vAlign w:val="center"/>
          </w:tcPr>
          <w:p w14:paraId="7EA6F973" w14:textId="77777777" w:rsidR="00877BE6" w:rsidRPr="0054719D" w:rsidRDefault="00877BE6" w:rsidP="00877BE6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Beginning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Progressive</w:t>
            </w:r>
            <w:proofErr w:type="spellEnd"/>
          </w:p>
          <w:p w14:paraId="66BCA66A" w14:textId="77777777" w:rsidR="00877BE6" w:rsidRPr="0054719D" w:rsidRDefault="00877BE6" w:rsidP="00877BE6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Web App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Development</w:t>
            </w:r>
            <w:proofErr w:type="spellEnd"/>
          </w:p>
          <w:p w14:paraId="0077570F" w14:textId="6E49113D" w:rsidR="4B993173" w:rsidRPr="0054719D" w:rsidRDefault="00877BE6" w:rsidP="00877BE6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Creating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Native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App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Experience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on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Web</w:t>
            </w:r>
          </w:p>
        </w:tc>
        <w:tc>
          <w:tcPr>
            <w:tcW w:w="1455" w:type="dxa"/>
            <w:vAlign w:val="center"/>
          </w:tcPr>
          <w:p w14:paraId="1607BAF4" w14:textId="707D89BB" w:rsidR="4B993173" w:rsidRPr="0054719D" w:rsidRDefault="00877BE6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Tinley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 Park, Illinois</w:t>
            </w:r>
          </w:p>
        </w:tc>
        <w:tc>
          <w:tcPr>
            <w:tcW w:w="1135" w:type="dxa"/>
            <w:vAlign w:val="center"/>
          </w:tcPr>
          <w:p w14:paraId="59B93FA2" w14:textId="3AE0CB8A" w:rsidR="4B993173" w:rsidRPr="0054719D" w:rsidRDefault="00877BE6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660F325E" w14:textId="7C0A6CE5" w:rsidR="4B993173" w:rsidRPr="0054719D" w:rsidRDefault="00877BE6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Apress</w:t>
            </w:r>
            <w:proofErr w:type="spellEnd"/>
          </w:p>
        </w:tc>
      </w:tr>
      <w:tr w:rsidR="4B993173" w14:paraId="17362DFB" w14:textId="77777777" w:rsidTr="4B993173">
        <w:tc>
          <w:tcPr>
            <w:tcW w:w="1660" w:type="dxa"/>
            <w:vAlign w:val="center"/>
          </w:tcPr>
          <w:p w14:paraId="01FBC55F" w14:textId="1669ADD3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Jesse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Cravens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 &amp; Thomas Q Brady</w:t>
            </w:r>
          </w:p>
        </w:tc>
        <w:tc>
          <w:tcPr>
            <w:tcW w:w="1545" w:type="dxa"/>
            <w:vAlign w:val="center"/>
          </w:tcPr>
          <w:p w14:paraId="1E620206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2014</w:t>
            </w:r>
          </w:p>
          <w:p w14:paraId="5BE809D6" w14:textId="30F45C50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ISBN: 978-1-449-37092-3</w:t>
            </w:r>
          </w:p>
        </w:tc>
        <w:tc>
          <w:tcPr>
            <w:tcW w:w="2505" w:type="dxa"/>
            <w:vAlign w:val="center"/>
          </w:tcPr>
          <w:p w14:paraId="4B4FF744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Building</w:t>
            </w:r>
            <w:proofErr w:type="spellEnd"/>
          </w:p>
          <w:p w14:paraId="55CDD56D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Web Apps </w:t>
            </w: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with</w:t>
            </w:r>
            <w:proofErr w:type="spellEnd"/>
          </w:p>
          <w:p w14:paraId="3A621B61" w14:textId="54819BC0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Ember.js</w:t>
            </w:r>
          </w:p>
        </w:tc>
        <w:tc>
          <w:tcPr>
            <w:tcW w:w="1455" w:type="dxa"/>
            <w:vAlign w:val="center"/>
          </w:tcPr>
          <w:p w14:paraId="5513628B" w14:textId="73DFDC67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Sebastopol, CA</w:t>
            </w:r>
          </w:p>
        </w:tc>
        <w:tc>
          <w:tcPr>
            <w:tcW w:w="1135" w:type="dxa"/>
            <w:vAlign w:val="center"/>
          </w:tcPr>
          <w:p w14:paraId="1D2676E7" w14:textId="3E7B02C6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263578B1" w14:textId="15483A53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O’Reilly</w:t>
            </w:r>
            <w:proofErr w:type="spellEnd"/>
          </w:p>
        </w:tc>
      </w:tr>
      <w:tr w:rsidR="4B993173" w14:paraId="6E11FB4D" w14:textId="77777777" w:rsidTr="4B993173">
        <w:tc>
          <w:tcPr>
            <w:tcW w:w="1660" w:type="dxa"/>
            <w:vAlign w:val="center"/>
          </w:tcPr>
          <w:p w14:paraId="76E68EB6" w14:textId="69E88F0F" w:rsidR="4B993173" w:rsidRPr="0054719D" w:rsidRDefault="007165B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Valerio De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Sanctis</w:t>
            </w:r>
            <w:proofErr w:type="spellEnd"/>
          </w:p>
        </w:tc>
        <w:tc>
          <w:tcPr>
            <w:tcW w:w="1545" w:type="dxa"/>
            <w:vAlign w:val="center"/>
          </w:tcPr>
          <w:p w14:paraId="64BC43BE" w14:textId="77777777" w:rsidR="007165B0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2020</w:t>
            </w:r>
          </w:p>
          <w:p w14:paraId="17D059D0" w14:textId="257FBA59" w:rsidR="4B993173" w:rsidRPr="0054719D" w:rsidRDefault="007165B0" w:rsidP="007165B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 978-1-78961-216-5</w:t>
            </w:r>
          </w:p>
        </w:tc>
        <w:tc>
          <w:tcPr>
            <w:tcW w:w="2505" w:type="dxa"/>
            <w:vAlign w:val="center"/>
          </w:tcPr>
          <w:p w14:paraId="1EEC9D7C" w14:textId="77777777" w:rsidR="00A26BF3" w:rsidRPr="0054719D" w:rsidRDefault="00A26BF3" w:rsidP="00A26BF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ASP.NET Core 3 and</w:t>
            </w:r>
          </w:p>
          <w:p w14:paraId="02C445D2" w14:textId="766253FE" w:rsidR="4B993173" w:rsidRPr="0054719D" w:rsidRDefault="00A26BF3" w:rsidP="00A26BF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Angular 9</w:t>
            </w:r>
          </w:p>
        </w:tc>
        <w:tc>
          <w:tcPr>
            <w:tcW w:w="1455" w:type="dxa"/>
            <w:vAlign w:val="center"/>
          </w:tcPr>
          <w:p w14:paraId="595568A7" w14:textId="05DAC5DB" w:rsidR="4B993173" w:rsidRPr="0054719D" w:rsidRDefault="00A26BF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Birmingham</w:t>
            </w:r>
          </w:p>
        </w:tc>
        <w:tc>
          <w:tcPr>
            <w:tcW w:w="1135" w:type="dxa"/>
            <w:vAlign w:val="center"/>
          </w:tcPr>
          <w:p w14:paraId="117596D9" w14:textId="08FD5FBE" w:rsidR="4B993173" w:rsidRPr="0054719D" w:rsidRDefault="00A26BF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UK</w:t>
            </w:r>
          </w:p>
        </w:tc>
        <w:tc>
          <w:tcPr>
            <w:tcW w:w="1660" w:type="dxa"/>
            <w:vAlign w:val="center"/>
          </w:tcPr>
          <w:p w14:paraId="7D850BBC" w14:textId="11E82F6B" w:rsidR="4B993173" w:rsidRPr="0054719D" w:rsidRDefault="00A26BF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Pack</w:t>
            </w:r>
          </w:p>
        </w:tc>
      </w:tr>
      <w:tr w:rsidR="4B993173" w14:paraId="7A09ED0E" w14:textId="77777777" w:rsidTr="4B993173">
        <w:tc>
          <w:tcPr>
            <w:tcW w:w="1660" w:type="dxa"/>
            <w:vAlign w:val="center"/>
          </w:tcPr>
          <w:p w14:paraId="7A145217" w14:textId="0692D498" w:rsidR="4B993173" w:rsidRPr="0054719D" w:rsidRDefault="00587632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Majid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Hajian</w:t>
            </w:r>
            <w:proofErr w:type="spellEnd"/>
          </w:p>
        </w:tc>
        <w:tc>
          <w:tcPr>
            <w:tcW w:w="1545" w:type="dxa"/>
            <w:vAlign w:val="center"/>
          </w:tcPr>
          <w:p w14:paraId="69193B64" w14:textId="77777777" w:rsidR="00587632" w:rsidRPr="0054719D" w:rsidRDefault="00587632" w:rsidP="00587632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2019</w:t>
            </w:r>
          </w:p>
          <w:p w14:paraId="080855CE" w14:textId="77777777" w:rsidR="00587632" w:rsidRPr="0054719D" w:rsidRDefault="00587632" w:rsidP="00587632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ISBN-13 (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pbk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 xml:space="preserve">): 978-1-4842-4447-0 </w:t>
            </w:r>
          </w:p>
          <w:p w14:paraId="22976384" w14:textId="42D07795" w:rsidR="4B993173" w:rsidRPr="0054719D" w:rsidRDefault="00587632" w:rsidP="00587632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ISBN-13 (</w:t>
            </w: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electronic</w:t>
            </w:r>
            <w:proofErr w:type="spellEnd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): 978-1-4842-4448-7</w:t>
            </w:r>
          </w:p>
        </w:tc>
        <w:tc>
          <w:tcPr>
            <w:tcW w:w="2505" w:type="dxa"/>
            <w:vAlign w:val="center"/>
          </w:tcPr>
          <w:p w14:paraId="1C2A5BBD" w14:textId="77777777" w:rsidR="00587632" w:rsidRPr="0054719D" w:rsidRDefault="00587632" w:rsidP="00587632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Progressive</w:t>
            </w:r>
            <w:proofErr w:type="spellEnd"/>
          </w:p>
          <w:p w14:paraId="200E13DD" w14:textId="77777777" w:rsidR="00587632" w:rsidRPr="0054719D" w:rsidRDefault="00587632" w:rsidP="00587632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Web Apps</w:t>
            </w:r>
          </w:p>
          <w:p w14:paraId="3C671234" w14:textId="53EAC8FF" w:rsidR="4B993173" w:rsidRPr="0054719D" w:rsidRDefault="00587632" w:rsidP="00587632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with</w:t>
            </w:r>
            <w:proofErr w:type="spellEnd"/>
            <w:r w:rsidRPr="0054719D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Angular</w:t>
            </w:r>
          </w:p>
        </w:tc>
        <w:tc>
          <w:tcPr>
            <w:tcW w:w="1455" w:type="dxa"/>
            <w:vAlign w:val="center"/>
          </w:tcPr>
          <w:p w14:paraId="5CEB27B1" w14:textId="04133A97" w:rsidR="4B993173" w:rsidRPr="0054719D" w:rsidRDefault="00587632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NY</w:t>
            </w:r>
          </w:p>
        </w:tc>
        <w:tc>
          <w:tcPr>
            <w:tcW w:w="1135" w:type="dxa"/>
            <w:vAlign w:val="center"/>
          </w:tcPr>
          <w:p w14:paraId="540808AD" w14:textId="66B21BCE" w:rsidR="4B993173" w:rsidRPr="0054719D" w:rsidRDefault="00587632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133C289A" w14:textId="461FB021" w:rsidR="4B993173" w:rsidRPr="0054719D" w:rsidRDefault="00587632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54719D">
              <w:rPr>
                <w:rFonts w:ascii="Arial" w:eastAsiaTheme="minorEastAsia" w:hAnsi="Arial" w:cs="Arial"/>
                <w:sz w:val="22"/>
                <w:szCs w:val="22"/>
              </w:rPr>
              <w:t>Apress</w:t>
            </w:r>
            <w:proofErr w:type="spellEnd"/>
          </w:p>
        </w:tc>
      </w:tr>
    </w:tbl>
    <w:p w14:paraId="135E58C4" w14:textId="01C6E381" w:rsidR="009272E1" w:rsidRPr="00260EE5" w:rsidRDefault="009272E1" w:rsidP="4B993173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320F7" w14:textId="77777777" w:rsidR="001B7DDC" w:rsidRDefault="001B7DDC">
      <w:r>
        <w:separator/>
      </w:r>
    </w:p>
  </w:endnote>
  <w:endnote w:type="continuationSeparator" w:id="0">
    <w:p w14:paraId="17A23085" w14:textId="77777777" w:rsidR="001B7DDC" w:rsidRDefault="001B7DDC">
      <w:r>
        <w:continuationSeparator/>
      </w:r>
    </w:p>
  </w:endnote>
  <w:endnote w:type="continuationNotice" w:id="1">
    <w:p w14:paraId="6A54632C" w14:textId="77777777" w:rsidR="001B7DDC" w:rsidRDefault="001B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4B99317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4B99317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D9E56" w14:textId="77777777" w:rsidR="001B7DDC" w:rsidRDefault="001B7DDC">
      <w:r>
        <w:separator/>
      </w:r>
    </w:p>
  </w:footnote>
  <w:footnote w:type="continuationSeparator" w:id="0">
    <w:p w14:paraId="4A109FD1" w14:textId="77777777" w:rsidR="001B7DDC" w:rsidRDefault="001B7DDC">
      <w:r>
        <w:continuationSeparator/>
      </w:r>
    </w:p>
  </w:footnote>
  <w:footnote w:type="continuationNotice" w:id="1">
    <w:p w14:paraId="15C869B9" w14:textId="77777777" w:rsidR="001B7DDC" w:rsidRDefault="001B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5375F"/>
    <w:multiLevelType w:val="hybridMultilevel"/>
    <w:tmpl w:val="EC4A6FA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12CB"/>
    <w:rsid w:val="0001283D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2F5C"/>
    <w:rsid w:val="00036DFA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3F63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2F8"/>
    <w:rsid w:val="000C4099"/>
    <w:rsid w:val="000C5838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201A"/>
    <w:rsid w:val="00103AB9"/>
    <w:rsid w:val="00103F1B"/>
    <w:rsid w:val="0010660C"/>
    <w:rsid w:val="00107205"/>
    <w:rsid w:val="00111DAF"/>
    <w:rsid w:val="00112654"/>
    <w:rsid w:val="00113119"/>
    <w:rsid w:val="00113E6C"/>
    <w:rsid w:val="00122D86"/>
    <w:rsid w:val="00125C10"/>
    <w:rsid w:val="00125DCF"/>
    <w:rsid w:val="00127DA9"/>
    <w:rsid w:val="001345AA"/>
    <w:rsid w:val="00136D70"/>
    <w:rsid w:val="001371E8"/>
    <w:rsid w:val="001376BC"/>
    <w:rsid w:val="00141246"/>
    <w:rsid w:val="0014184E"/>
    <w:rsid w:val="00145990"/>
    <w:rsid w:val="00154C7C"/>
    <w:rsid w:val="001610C1"/>
    <w:rsid w:val="00162ADA"/>
    <w:rsid w:val="00163343"/>
    <w:rsid w:val="00164FA7"/>
    <w:rsid w:val="001663B4"/>
    <w:rsid w:val="001673D6"/>
    <w:rsid w:val="00175596"/>
    <w:rsid w:val="00176C09"/>
    <w:rsid w:val="0018060F"/>
    <w:rsid w:val="00180F82"/>
    <w:rsid w:val="0018746B"/>
    <w:rsid w:val="00190E10"/>
    <w:rsid w:val="001934C0"/>
    <w:rsid w:val="001A27D7"/>
    <w:rsid w:val="001A3059"/>
    <w:rsid w:val="001A38D5"/>
    <w:rsid w:val="001B24F8"/>
    <w:rsid w:val="001B2500"/>
    <w:rsid w:val="001B7DDC"/>
    <w:rsid w:val="001B7DE2"/>
    <w:rsid w:val="001C2C61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1F7BAA"/>
    <w:rsid w:val="0020086F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0796"/>
    <w:rsid w:val="00281DC5"/>
    <w:rsid w:val="002841E3"/>
    <w:rsid w:val="0028488A"/>
    <w:rsid w:val="00285B3E"/>
    <w:rsid w:val="002862A0"/>
    <w:rsid w:val="002912E7"/>
    <w:rsid w:val="00291522"/>
    <w:rsid w:val="00291B7C"/>
    <w:rsid w:val="0029522E"/>
    <w:rsid w:val="002971AE"/>
    <w:rsid w:val="002A2302"/>
    <w:rsid w:val="002A3069"/>
    <w:rsid w:val="002A59F0"/>
    <w:rsid w:val="002B2516"/>
    <w:rsid w:val="002B4E64"/>
    <w:rsid w:val="002B5787"/>
    <w:rsid w:val="002B5C4A"/>
    <w:rsid w:val="002B6146"/>
    <w:rsid w:val="002B6704"/>
    <w:rsid w:val="002B70EC"/>
    <w:rsid w:val="002B7E71"/>
    <w:rsid w:val="002B7F11"/>
    <w:rsid w:val="002C1695"/>
    <w:rsid w:val="002C2E78"/>
    <w:rsid w:val="002C5542"/>
    <w:rsid w:val="002D042A"/>
    <w:rsid w:val="002D4A3C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218"/>
    <w:rsid w:val="0032474F"/>
    <w:rsid w:val="00334019"/>
    <w:rsid w:val="00335ED6"/>
    <w:rsid w:val="00337E97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10A9"/>
    <w:rsid w:val="003D2BF9"/>
    <w:rsid w:val="003D5300"/>
    <w:rsid w:val="003D77F2"/>
    <w:rsid w:val="003D7F9B"/>
    <w:rsid w:val="003E6D29"/>
    <w:rsid w:val="003F12B2"/>
    <w:rsid w:val="003F39CE"/>
    <w:rsid w:val="003F3F69"/>
    <w:rsid w:val="003F4177"/>
    <w:rsid w:val="003F78BC"/>
    <w:rsid w:val="0040244E"/>
    <w:rsid w:val="0040384D"/>
    <w:rsid w:val="00404D34"/>
    <w:rsid w:val="00411F45"/>
    <w:rsid w:val="00413996"/>
    <w:rsid w:val="004216A8"/>
    <w:rsid w:val="004227BA"/>
    <w:rsid w:val="00424864"/>
    <w:rsid w:val="00427DF8"/>
    <w:rsid w:val="00433D5F"/>
    <w:rsid w:val="00436680"/>
    <w:rsid w:val="00436D4C"/>
    <w:rsid w:val="00441356"/>
    <w:rsid w:val="00441B56"/>
    <w:rsid w:val="00442C80"/>
    <w:rsid w:val="00445509"/>
    <w:rsid w:val="00445C3F"/>
    <w:rsid w:val="004478D1"/>
    <w:rsid w:val="00450A50"/>
    <w:rsid w:val="0045447F"/>
    <w:rsid w:val="00454D36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1458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4719D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87632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0A76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3D10"/>
    <w:rsid w:val="0066407F"/>
    <w:rsid w:val="00666CE8"/>
    <w:rsid w:val="00666E4E"/>
    <w:rsid w:val="00667285"/>
    <w:rsid w:val="006700EF"/>
    <w:rsid w:val="00672D8D"/>
    <w:rsid w:val="006734A5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2EE7"/>
    <w:rsid w:val="00693375"/>
    <w:rsid w:val="006943F3"/>
    <w:rsid w:val="0069520C"/>
    <w:rsid w:val="00697064"/>
    <w:rsid w:val="006A211B"/>
    <w:rsid w:val="006A2894"/>
    <w:rsid w:val="006A5D04"/>
    <w:rsid w:val="006A7BA2"/>
    <w:rsid w:val="006B5ACB"/>
    <w:rsid w:val="006C23D3"/>
    <w:rsid w:val="006C265D"/>
    <w:rsid w:val="006D2419"/>
    <w:rsid w:val="006E058A"/>
    <w:rsid w:val="006E0C27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165B0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54D7F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381"/>
    <w:rsid w:val="007C5950"/>
    <w:rsid w:val="007D1F6E"/>
    <w:rsid w:val="007D3796"/>
    <w:rsid w:val="007E05D5"/>
    <w:rsid w:val="007E0BEA"/>
    <w:rsid w:val="007E55FC"/>
    <w:rsid w:val="007E6640"/>
    <w:rsid w:val="007F17AB"/>
    <w:rsid w:val="007F217F"/>
    <w:rsid w:val="007F408B"/>
    <w:rsid w:val="007F40CE"/>
    <w:rsid w:val="00800D1A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4A51"/>
    <w:rsid w:val="00855A3D"/>
    <w:rsid w:val="00861C91"/>
    <w:rsid w:val="00865208"/>
    <w:rsid w:val="0086582B"/>
    <w:rsid w:val="00865FF9"/>
    <w:rsid w:val="00866682"/>
    <w:rsid w:val="00870F39"/>
    <w:rsid w:val="00872A41"/>
    <w:rsid w:val="008747B2"/>
    <w:rsid w:val="008764A8"/>
    <w:rsid w:val="00877BE6"/>
    <w:rsid w:val="00883E25"/>
    <w:rsid w:val="00884658"/>
    <w:rsid w:val="008863B8"/>
    <w:rsid w:val="00887D53"/>
    <w:rsid w:val="00890CE4"/>
    <w:rsid w:val="0089152F"/>
    <w:rsid w:val="00892A19"/>
    <w:rsid w:val="00893F27"/>
    <w:rsid w:val="008976DE"/>
    <w:rsid w:val="008B0898"/>
    <w:rsid w:val="008B183C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509E9"/>
    <w:rsid w:val="00950C0E"/>
    <w:rsid w:val="0095115F"/>
    <w:rsid w:val="00954B64"/>
    <w:rsid w:val="00955DC3"/>
    <w:rsid w:val="00963840"/>
    <w:rsid w:val="00964213"/>
    <w:rsid w:val="00964EA7"/>
    <w:rsid w:val="00967D20"/>
    <w:rsid w:val="00971869"/>
    <w:rsid w:val="009734A0"/>
    <w:rsid w:val="00973742"/>
    <w:rsid w:val="00975916"/>
    <w:rsid w:val="009839FC"/>
    <w:rsid w:val="00987354"/>
    <w:rsid w:val="00992B91"/>
    <w:rsid w:val="009A0D88"/>
    <w:rsid w:val="009B2594"/>
    <w:rsid w:val="009C2D6F"/>
    <w:rsid w:val="009D6FE1"/>
    <w:rsid w:val="009E035D"/>
    <w:rsid w:val="009E220E"/>
    <w:rsid w:val="009E375A"/>
    <w:rsid w:val="009F0AC3"/>
    <w:rsid w:val="009F3A9D"/>
    <w:rsid w:val="009F66F5"/>
    <w:rsid w:val="00A01E34"/>
    <w:rsid w:val="00A02760"/>
    <w:rsid w:val="00A14221"/>
    <w:rsid w:val="00A153F4"/>
    <w:rsid w:val="00A15C4E"/>
    <w:rsid w:val="00A209F6"/>
    <w:rsid w:val="00A23CA0"/>
    <w:rsid w:val="00A25825"/>
    <w:rsid w:val="00A25EBE"/>
    <w:rsid w:val="00A26BF3"/>
    <w:rsid w:val="00A31130"/>
    <w:rsid w:val="00A447FE"/>
    <w:rsid w:val="00A47F71"/>
    <w:rsid w:val="00A5487F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2CE0"/>
    <w:rsid w:val="00A9645E"/>
    <w:rsid w:val="00A975B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A77"/>
    <w:rsid w:val="00AC58B5"/>
    <w:rsid w:val="00AD006B"/>
    <w:rsid w:val="00AD333D"/>
    <w:rsid w:val="00AD7ED3"/>
    <w:rsid w:val="00AF1A74"/>
    <w:rsid w:val="00AF3E07"/>
    <w:rsid w:val="00AF55B5"/>
    <w:rsid w:val="00B05FBF"/>
    <w:rsid w:val="00B10199"/>
    <w:rsid w:val="00B12965"/>
    <w:rsid w:val="00B200DA"/>
    <w:rsid w:val="00B2242B"/>
    <w:rsid w:val="00B271E6"/>
    <w:rsid w:val="00B27CFC"/>
    <w:rsid w:val="00B304A3"/>
    <w:rsid w:val="00B30B26"/>
    <w:rsid w:val="00B37D1A"/>
    <w:rsid w:val="00B40B47"/>
    <w:rsid w:val="00B41057"/>
    <w:rsid w:val="00B446FD"/>
    <w:rsid w:val="00B464A1"/>
    <w:rsid w:val="00B4654E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776D8"/>
    <w:rsid w:val="00B806D4"/>
    <w:rsid w:val="00B80D1B"/>
    <w:rsid w:val="00B80ECF"/>
    <w:rsid w:val="00B84EB9"/>
    <w:rsid w:val="00B87BCB"/>
    <w:rsid w:val="00B906C1"/>
    <w:rsid w:val="00B92AB8"/>
    <w:rsid w:val="00B9680D"/>
    <w:rsid w:val="00BA2173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B83"/>
    <w:rsid w:val="00C91034"/>
    <w:rsid w:val="00C94FD4"/>
    <w:rsid w:val="00CA4816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C7279"/>
    <w:rsid w:val="00CD068A"/>
    <w:rsid w:val="00CD08E4"/>
    <w:rsid w:val="00CD13DC"/>
    <w:rsid w:val="00CD162B"/>
    <w:rsid w:val="00CD2FE9"/>
    <w:rsid w:val="00CD39A7"/>
    <w:rsid w:val="00CD69EF"/>
    <w:rsid w:val="00CD77E2"/>
    <w:rsid w:val="00CE6443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528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55573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C20"/>
    <w:rsid w:val="00DA7A65"/>
    <w:rsid w:val="00DB4567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3F1B"/>
    <w:rsid w:val="00E24114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7666"/>
    <w:rsid w:val="00E63563"/>
    <w:rsid w:val="00E642DB"/>
    <w:rsid w:val="00E7146B"/>
    <w:rsid w:val="00E71AF7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D0C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2309"/>
    <w:rsid w:val="00F42D40"/>
    <w:rsid w:val="00F44148"/>
    <w:rsid w:val="00F4491F"/>
    <w:rsid w:val="00F46475"/>
    <w:rsid w:val="00F53C41"/>
    <w:rsid w:val="00F5568D"/>
    <w:rsid w:val="00F55CD1"/>
    <w:rsid w:val="00F60DAE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1D6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5F61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B993173"/>
    <w:rsid w:val="532DBC6F"/>
    <w:rsid w:val="6CF3DDFA"/>
    <w:rsid w:val="6D739BB5"/>
    <w:rsid w:val="711A651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1893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48</cp:revision>
  <cp:lastPrinted>2010-09-10T22:43:00Z</cp:lastPrinted>
  <dcterms:created xsi:type="dcterms:W3CDTF">2021-06-07T18:17:00Z</dcterms:created>
  <dcterms:modified xsi:type="dcterms:W3CDTF">2021-07-07T03:24:00Z</dcterms:modified>
</cp:coreProperties>
</file>